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5E7E" w14:textId="77777777" w:rsidR="00D55370" w:rsidRPr="007C78AC" w:rsidRDefault="00D55370" w:rsidP="007A42C2">
      <w:pPr>
        <w:rPr>
          <w:rFonts w:ascii="Arial" w:hAnsi="Arial" w:cs="Arial"/>
          <w:b/>
          <w:bCs/>
          <w:sz w:val="24"/>
          <w:szCs w:val="24"/>
          <w:lang w:eastAsia="en-GB"/>
        </w:rPr>
      </w:pPr>
      <w:r w:rsidRPr="007C78AC">
        <w:rPr>
          <w:rFonts w:ascii="Arial" w:hAnsi="Arial" w:cs="Arial"/>
          <w:b/>
          <w:bCs/>
          <w:sz w:val="24"/>
          <w:szCs w:val="24"/>
          <w:lang w:eastAsia="en-GB"/>
        </w:rPr>
        <w:t xml:space="preserve">Proposal: </w:t>
      </w:r>
    </w:p>
    <w:p w14:paraId="7A6B037A" w14:textId="6D458377" w:rsidR="00D55370" w:rsidRPr="007C78AC" w:rsidRDefault="00D55370" w:rsidP="007A42C2">
      <w:pPr>
        <w:rPr>
          <w:rFonts w:ascii="Arial" w:hAnsi="Arial" w:cs="Arial"/>
          <w:sz w:val="24"/>
          <w:szCs w:val="24"/>
          <w:lang w:eastAsia="en-GB"/>
        </w:rPr>
      </w:pPr>
      <w:r w:rsidRPr="007C78AC">
        <w:rPr>
          <w:rFonts w:ascii="Arial" w:hAnsi="Arial" w:cs="Arial"/>
          <w:sz w:val="24"/>
          <w:szCs w:val="24"/>
          <w:lang w:eastAsia="en-GB"/>
        </w:rPr>
        <w:t xml:space="preserve">The </w:t>
      </w:r>
      <w:proofErr w:type="gramStart"/>
      <w:r w:rsidRPr="007C78AC">
        <w:rPr>
          <w:rFonts w:ascii="Arial" w:hAnsi="Arial" w:cs="Arial"/>
          <w:sz w:val="24"/>
          <w:szCs w:val="24"/>
          <w:lang w:eastAsia="en-GB"/>
        </w:rPr>
        <w:t>All Party</w:t>
      </w:r>
      <w:proofErr w:type="gramEnd"/>
      <w:r w:rsidRPr="007C78AC">
        <w:rPr>
          <w:rFonts w:ascii="Arial" w:hAnsi="Arial" w:cs="Arial"/>
          <w:sz w:val="24"/>
          <w:szCs w:val="24"/>
          <w:lang w:eastAsia="en-GB"/>
        </w:rPr>
        <w:t xml:space="preserve"> Parliamentary Group (APPG) on Eye Health and Visual Impairment has </w:t>
      </w:r>
      <w:r w:rsidR="009428B9" w:rsidRPr="007C78AC">
        <w:rPr>
          <w:rFonts w:ascii="Arial" w:hAnsi="Arial" w:cs="Arial"/>
          <w:sz w:val="24"/>
          <w:szCs w:val="24"/>
          <w:lang w:eastAsia="en-GB"/>
        </w:rPr>
        <w:t>launched an</w:t>
      </w:r>
      <w:r w:rsidRPr="007C78AC">
        <w:rPr>
          <w:rFonts w:ascii="Arial" w:hAnsi="Arial" w:cs="Arial"/>
          <w:sz w:val="24"/>
          <w:szCs w:val="24"/>
          <w:lang w:eastAsia="en-GB"/>
        </w:rPr>
        <w:t xml:space="preserve"> inquiry into employer attitudes </w:t>
      </w:r>
      <w:r w:rsidR="00D24AAF" w:rsidRPr="007C78AC">
        <w:rPr>
          <w:rFonts w:ascii="Arial" w:hAnsi="Arial" w:cs="Arial"/>
          <w:sz w:val="24"/>
          <w:szCs w:val="24"/>
          <w:lang w:eastAsia="en-GB"/>
        </w:rPr>
        <w:t>and the</w:t>
      </w:r>
      <w:r w:rsidR="009428B9" w:rsidRPr="007C78AC">
        <w:rPr>
          <w:rFonts w:ascii="Arial" w:hAnsi="Arial" w:cs="Arial"/>
          <w:sz w:val="24"/>
          <w:szCs w:val="24"/>
          <w:lang w:eastAsia="en-GB"/>
        </w:rPr>
        <w:t xml:space="preserve"> </w:t>
      </w:r>
      <w:r w:rsidR="00032F50" w:rsidRPr="007C78AC">
        <w:rPr>
          <w:rFonts w:ascii="Arial" w:hAnsi="Arial" w:cs="Arial"/>
          <w:sz w:val="24"/>
          <w:szCs w:val="24"/>
          <w:lang w:eastAsia="en-GB"/>
        </w:rPr>
        <w:t xml:space="preserve">employment of </w:t>
      </w:r>
      <w:r w:rsidRPr="007C78AC">
        <w:rPr>
          <w:rFonts w:ascii="Arial" w:hAnsi="Arial" w:cs="Arial"/>
          <w:sz w:val="24"/>
          <w:szCs w:val="24"/>
          <w:lang w:eastAsia="en-GB"/>
        </w:rPr>
        <w:t xml:space="preserve">blind and partially sighted people. </w:t>
      </w:r>
    </w:p>
    <w:p w14:paraId="76715B53" w14:textId="77777777" w:rsidR="00D55370" w:rsidRPr="007C78AC" w:rsidRDefault="00D55370" w:rsidP="007A42C2">
      <w:pPr>
        <w:rPr>
          <w:rFonts w:ascii="Arial" w:hAnsi="Arial" w:cs="Arial"/>
          <w:b/>
          <w:bCs/>
          <w:sz w:val="24"/>
          <w:szCs w:val="24"/>
          <w:lang w:eastAsia="en-GB"/>
        </w:rPr>
      </w:pPr>
      <w:r w:rsidRPr="007C78AC">
        <w:rPr>
          <w:rFonts w:ascii="Arial" w:hAnsi="Arial" w:cs="Arial"/>
          <w:b/>
          <w:bCs/>
          <w:sz w:val="24"/>
          <w:szCs w:val="24"/>
          <w:lang w:eastAsia="en-GB"/>
        </w:rPr>
        <w:t>Background</w:t>
      </w:r>
    </w:p>
    <w:p w14:paraId="75C970AA" w14:textId="423B09FE" w:rsidR="00D55370" w:rsidRPr="007C78AC" w:rsidRDefault="00032F50" w:rsidP="007A42C2">
      <w:pPr>
        <w:rPr>
          <w:rFonts w:ascii="Arial" w:hAnsi="Arial" w:cs="Arial"/>
          <w:sz w:val="24"/>
          <w:szCs w:val="24"/>
        </w:rPr>
      </w:pPr>
      <w:r w:rsidRPr="007C78AC">
        <w:rPr>
          <w:rFonts w:ascii="Arial" w:hAnsi="Arial" w:cs="Arial"/>
          <w:sz w:val="24"/>
          <w:szCs w:val="24"/>
        </w:rPr>
        <w:t xml:space="preserve">At present, </w:t>
      </w:r>
      <w:r w:rsidR="009428B9" w:rsidRPr="007C78AC">
        <w:rPr>
          <w:rFonts w:ascii="Arial" w:hAnsi="Arial" w:cs="Arial"/>
          <w:sz w:val="24"/>
          <w:szCs w:val="24"/>
        </w:rPr>
        <w:t xml:space="preserve">only </w:t>
      </w:r>
      <w:r w:rsidR="00EB612B" w:rsidRPr="007C78AC">
        <w:rPr>
          <w:rFonts w:ascii="Arial" w:hAnsi="Arial" w:cs="Arial"/>
          <w:sz w:val="24"/>
          <w:szCs w:val="24"/>
        </w:rPr>
        <w:t>o</w:t>
      </w:r>
      <w:r w:rsidR="00873B7E" w:rsidRPr="007C78AC">
        <w:rPr>
          <w:rFonts w:ascii="Arial" w:hAnsi="Arial" w:cs="Arial"/>
          <w:sz w:val="24"/>
          <w:szCs w:val="24"/>
        </w:rPr>
        <w:t>ne</w:t>
      </w:r>
      <w:r w:rsidR="00D55370" w:rsidRPr="007C78AC">
        <w:rPr>
          <w:rFonts w:ascii="Arial" w:hAnsi="Arial" w:cs="Arial"/>
          <w:sz w:val="24"/>
          <w:szCs w:val="24"/>
        </w:rPr>
        <w:t xml:space="preserve"> in </w:t>
      </w:r>
      <w:r w:rsidR="00EB612B" w:rsidRPr="007C78AC">
        <w:rPr>
          <w:rFonts w:ascii="Arial" w:hAnsi="Arial" w:cs="Arial"/>
          <w:sz w:val="24"/>
          <w:szCs w:val="24"/>
        </w:rPr>
        <w:t>f</w:t>
      </w:r>
      <w:r w:rsidR="00873B7E" w:rsidRPr="007C78AC">
        <w:rPr>
          <w:rFonts w:ascii="Arial" w:hAnsi="Arial" w:cs="Arial"/>
          <w:sz w:val="24"/>
          <w:szCs w:val="24"/>
        </w:rPr>
        <w:t>our</w:t>
      </w:r>
      <w:r w:rsidR="00EB612B" w:rsidRPr="007C78AC">
        <w:rPr>
          <w:rFonts w:ascii="Arial" w:hAnsi="Arial" w:cs="Arial"/>
          <w:sz w:val="24"/>
          <w:szCs w:val="24"/>
        </w:rPr>
        <w:t xml:space="preserve"> registered</w:t>
      </w:r>
      <w:r w:rsidR="00873B7E" w:rsidRPr="007C78AC">
        <w:rPr>
          <w:rFonts w:ascii="Arial" w:hAnsi="Arial" w:cs="Arial"/>
          <w:sz w:val="24"/>
          <w:szCs w:val="24"/>
        </w:rPr>
        <w:t xml:space="preserve"> </w:t>
      </w:r>
      <w:r w:rsidR="00D55370" w:rsidRPr="007C78AC">
        <w:rPr>
          <w:rFonts w:ascii="Arial" w:hAnsi="Arial" w:cs="Arial"/>
          <w:sz w:val="24"/>
          <w:szCs w:val="24"/>
        </w:rPr>
        <w:t xml:space="preserve">blind and partially sighted people of working age are in employment. </w:t>
      </w:r>
    </w:p>
    <w:p w14:paraId="4BF43127" w14:textId="4EB297C2" w:rsidR="00D55370" w:rsidRPr="007C78AC" w:rsidRDefault="00D55370" w:rsidP="007A42C2">
      <w:pPr>
        <w:rPr>
          <w:rFonts w:ascii="Arial" w:hAnsi="Arial" w:cs="Arial"/>
          <w:sz w:val="24"/>
          <w:szCs w:val="24"/>
        </w:rPr>
      </w:pPr>
      <w:r w:rsidRPr="007C78AC">
        <w:rPr>
          <w:rFonts w:ascii="Arial" w:hAnsi="Arial" w:cs="Arial"/>
          <w:sz w:val="24"/>
          <w:szCs w:val="24"/>
        </w:rPr>
        <w:t>In November 2023</w:t>
      </w:r>
      <w:r w:rsidR="009428B9" w:rsidRPr="007C78AC">
        <w:rPr>
          <w:rFonts w:ascii="Arial" w:hAnsi="Arial" w:cs="Arial"/>
          <w:sz w:val="24"/>
          <w:szCs w:val="24"/>
        </w:rPr>
        <w:t>,</w:t>
      </w:r>
      <w:r w:rsidRPr="007C78AC">
        <w:rPr>
          <w:rFonts w:ascii="Arial" w:hAnsi="Arial" w:cs="Arial"/>
          <w:sz w:val="24"/>
          <w:szCs w:val="24"/>
        </w:rPr>
        <w:t xml:space="preserve"> the APPG commissioned</w:t>
      </w:r>
      <w:r w:rsidR="00873B7E" w:rsidRPr="007C78AC">
        <w:rPr>
          <w:rFonts w:ascii="Arial" w:hAnsi="Arial" w:cs="Arial"/>
          <w:sz w:val="24"/>
          <w:szCs w:val="24"/>
        </w:rPr>
        <w:t xml:space="preserve"> YouGov</w:t>
      </w:r>
      <w:r w:rsidRPr="007C78AC">
        <w:rPr>
          <w:rFonts w:ascii="Arial" w:hAnsi="Arial" w:cs="Arial"/>
          <w:sz w:val="24"/>
          <w:szCs w:val="24"/>
        </w:rPr>
        <w:t xml:space="preserve"> </w:t>
      </w:r>
      <w:r w:rsidR="00873B7E" w:rsidRPr="007C78AC">
        <w:rPr>
          <w:rFonts w:ascii="Arial" w:hAnsi="Arial" w:cs="Arial"/>
          <w:sz w:val="24"/>
          <w:szCs w:val="24"/>
        </w:rPr>
        <w:t>to carry out a poll on</w:t>
      </w:r>
      <w:r w:rsidRPr="007C78AC">
        <w:rPr>
          <w:rFonts w:ascii="Arial" w:hAnsi="Arial" w:cs="Arial"/>
          <w:sz w:val="24"/>
          <w:szCs w:val="24"/>
        </w:rPr>
        <w:t xml:space="preserve"> employer attitudes</w:t>
      </w:r>
      <w:r w:rsidR="00873B7E" w:rsidRPr="007C78AC">
        <w:rPr>
          <w:rFonts w:ascii="Arial" w:hAnsi="Arial" w:cs="Arial"/>
          <w:sz w:val="24"/>
          <w:szCs w:val="24"/>
        </w:rPr>
        <w:t>. Some of the finding</w:t>
      </w:r>
      <w:r w:rsidR="006522CA" w:rsidRPr="007C78AC">
        <w:rPr>
          <w:rFonts w:ascii="Arial" w:hAnsi="Arial" w:cs="Arial"/>
          <w:sz w:val="24"/>
          <w:szCs w:val="24"/>
        </w:rPr>
        <w:t>s</w:t>
      </w:r>
      <w:r w:rsidR="00873B7E" w:rsidRPr="007C78AC">
        <w:rPr>
          <w:rFonts w:ascii="Arial" w:hAnsi="Arial" w:cs="Arial"/>
          <w:sz w:val="24"/>
          <w:szCs w:val="24"/>
        </w:rPr>
        <w:t xml:space="preserve"> include</w:t>
      </w:r>
      <w:r w:rsidRPr="007C78AC">
        <w:rPr>
          <w:rFonts w:ascii="Arial" w:hAnsi="Arial" w:cs="Arial"/>
          <w:sz w:val="24"/>
          <w:szCs w:val="24"/>
        </w:rPr>
        <w:t xml:space="preserve">:  </w:t>
      </w:r>
    </w:p>
    <w:p w14:paraId="720E87B2" w14:textId="34CF3E3F" w:rsidR="00D55370" w:rsidRPr="007C78AC" w:rsidRDefault="00D55370" w:rsidP="0036226C">
      <w:pPr>
        <w:pStyle w:val="ListParagraph"/>
        <w:numPr>
          <w:ilvl w:val="0"/>
          <w:numId w:val="6"/>
        </w:numPr>
        <w:rPr>
          <w:rFonts w:ascii="Arial" w:hAnsi="Arial" w:cs="Arial"/>
          <w:sz w:val="24"/>
          <w:szCs w:val="24"/>
        </w:rPr>
      </w:pPr>
      <w:r w:rsidRPr="007C78AC">
        <w:rPr>
          <w:rFonts w:ascii="Arial" w:hAnsi="Arial" w:cs="Arial"/>
          <w:sz w:val="24"/>
          <w:szCs w:val="24"/>
        </w:rPr>
        <w:t>48</w:t>
      </w:r>
      <w:r w:rsidR="009428B9" w:rsidRPr="007C78AC">
        <w:rPr>
          <w:rFonts w:ascii="Arial" w:hAnsi="Arial" w:cs="Arial"/>
          <w:sz w:val="24"/>
          <w:szCs w:val="24"/>
        </w:rPr>
        <w:t>%</w:t>
      </w:r>
      <w:r w:rsidR="00873B7E" w:rsidRPr="007C78AC">
        <w:rPr>
          <w:rFonts w:ascii="Arial" w:hAnsi="Arial" w:cs="Arial"/>
          <w:sz w:val="24"/>
          <w:szCs w:val="24"/>
        </w:rPr>
        <w:t xml:space="preserve"> </w:t>
      </w:r>
      <w:r w:rsidRPr="007C78AC">
        <w:rPr>
          <w:rFonts w:ascii="Arial" w:hAnsi="Arial" w:cs="Arial"/>
          <w:sz w:val="24"/>
          <w:szCs w:val="24"/>
        </w:rPr>
        <w:t>of businesses</w:t>
      </w:r>
      <w:r w:rsidR="0005166B" w:rsidRPr="007C78AC">
        <w:rPr>
          <w:rFonts w:ascii="Arial" w:hAnsi="Arial" w:cs="Arial"/>
          <w:sz w:val="24"/>
          <w:szCs w:val="24"/>
        </w:rPr>
        <w:t xml:space="preserve"> surveyed</w:t>
      </w:r>
      <w:r w:rsidRPr="007C78AC">
        <w:rPr>
          <w:rFonts w:ascii="Arial" w:hAnsi="Arial" w:cs="Arial"/>
          <w:sz w:val="24"/>
          <w:szCs w:val="24"/>
        </w:rPr>
        <w:t xml:space="preserve"> </w:t>
      </w:r>
      <w:r w:rsidR="00032F50" w:rsidRPr="007C78AC">
        <w:rPr>
          <w:rFonts w:ascii="Arial" w:hAnsi="Arial" w:cs="Arial"/>
          <w:sz w:val="24"/>
          <w:szCs w:val="24"/>
        </w:rPr>
        <w:t>didn’t</w:t>
      </w:r>
      <w:r w:rsidRPr="007C78AC">
        <w:rPr>
          <w:rFonts w:ascii="Arial" w:hAnsi="Arial" w:cs="Arial"/>
          <w:sz w:val="24"/>
          <w:szCs w:val="24"/>
        </w:rPr>
        <w:t xml:space="preserve"> have accessible recruitment processes.</w:t>
      </w:r>
    </w:p>
    <w:p w14:paraId="5B60BAE9" w14:textId="4EE5D4FF" w:rsidR="00D55370" w:rsidRPr="007C78AC" w:rsidRDefault="00D55370" w:rsidP="009C0E53">
      <w:pPr>
        <w:pStyle w:val="ListParagraph"/>
        <w:numPr>
          <w:ilvl w:val="0"/>
          <w:numId w:val="6"/>
        </w:numPr>
        <w:rPr>
          <w:rFonts w:ascii="Arial" w:hAnsi="Arial" w:cs="Arial"/>
          <w:sz w:val="24"/>
          <w:szCs w:val="24"/>
        </w:rPr>
      </w:pPr>
      <w:r w:rsidRPr="007C78AC">
        <w:rPr>
          <w:rFonts w:ascii="Arial" w:hAnsi="Arial" w:cs="Arial"/>
          <w:sz w:val="24"/>
          <w:szCs w:val="24"/>
        </w:rPr>
        <w:t>47</w:t>
      </w:r>
      <w:r w:rsidR="009428B9" w:rsidRPr="007C78AC">
        <w:rPr>
          <w:rFonts w:ascii="Arial" w:hAnsi="Arial" w:cs="Arial"/>
          <w:sz w:val="24"/>
          <w:szCs w:val="24"/>
        </w:rPr>
        <w:t>%</w:t>
      </w:r>
      <w:r w:rsidR="00873B7E" w:rsidRPr="007C78AC">
        <w:rPr>
          <w:rFonts w:ascii="Arial" w:hAnsi="Arial" w:cs="Arial"/>
          <w:sz w:val="24"/>
          <w:szCs w:val="24"/>
        </w:rPr>
        <w:t xml:space="preserve"> </w:t>
      </w:r>
      <w:r w:rsidRPr="007C78AC">
        <w:rPr>
          <w:rFonts w:ascii="Arial" w:hAnsi="Arial" w:cs="Arial"/>
          <w:sz w:val="24"/>
          <w:szCs w:val="24"/>
        </w:rPr>
        <w:t>didn’t know where to find funding to help cover the extra costs of practical support for employees who are blind or partially sighted</w:t>
      </w:r>
      <w:r w:rsidR="00A71570" w:rsidRPr="007C78AC">
        <w:rPr>
          <w:rFonts w:ascii="Arial" w:hAnsi="Arial" w:cs="Arial"/>
          <w:sz w:val="24"/>
          <w:szCs w:val="24"/>
        </w:rPr>
        <w:t>,</w:t>
      </w:r>
      <w:r w:rsidRPr="007C78AC">
        <w:rPr>
          <w:rFonts w:ascii="Arial" w:hAnsi="Arial" w:cs="Arial"/>
          <w:sz w:val="24"/>
          <w:szCs w:val="24"/>
        </w:rPr>
        <w:t xml:space="preserve"> such as the government’s Access to Work Scheme.</w:t>
      </w:r>
    </w:p>
    <w:p w14:paraId="0F1BBA34" w14:textId="6DFB3900" w:rsidR="00FC05E4" w:rsidRPr="007C78AC" w:rsidRDefault="00FC05E4" w:rsidP="00A71570">
      <w:pPr>
        <w:pStyle w:val="ListParagraph"/>
        <w:numPr>
          <w:ilvl w:val="0"/>
          <w:numId w:val="6"/>
        </w:numPr>
        <w:rPr>
          <w:rFonts w:ascii="Arial" w:hAnsi="Arial" w:cs="Arial"/>
          <w:sz w:val="24"/>
          <w:szCs w:val="24"/>
        </w:rPr>
      </w:pPr>
      <w:r w:rsidRPr="007C78AC">
        <w:rPr>
          <w:rFonts w:ascii="Arial" w:hAnsi="Arial" w:cs="Arial"/>
          <w:sz w:val="24"/>
          <w:szCs w:val="24"/>
        </w:rPr>
        <w:t xml:space="preserve">Most shockingly, 25% of respondents said they would not be willing to make workplace </w:t>
      </w:r>
      <w:r w:rsidR="001861F8" w:rsidRPr="007C78AC">
        <w:rPr>
          <w:rFonts w:ascii="Arial" w:hAnsi="Arial" w:cs="Arial"/>
          <w:sz w:val="24"/>
          <w:szCs w:val="24"/>
        </w:rPr>
        <w:t>adaptations an</w:t>
      </w:r>
      <w:r w:rsidR="00EB612B" w:rsidRPr="007C78AC">
        <w:rPr>
          <w:rFonts w:ascii="Arial" w:hAnsi="Arial" w:cs="Arial"/>
          <w:sz w:val="24"/>
          <w:szCs w:val="24"/>
        </w:rPr>
        <w:t>d</w:t>
      </w:r>
      <w:r w:rsidR="001861F8" w:rsidRPr="007C78AC">
        <w:rPr>
          <w:rFonts w:ascii="Arial" w:hAnsi="Arial" w:cs="Arial"/>
          <w:sz w:val="24"/>
          <w:szCs w:val="24"/>
        </w:rPr>
        <w:t xml:space="preserve"> adjustments </w:t>
      </w:r>
      <w:proofErr w:type="gramStart"/>
      <w:r w:rsidRPr="007C78AC">
        <w:rPr>
          <w:rFonts w:ascii="Arial" w:hAnsi="Arial" w:cs="Arial"/>
          <w:sz w:val="24"/>
          <w:szCs w:val="24"/>
        </w:rPr>
        <w:t>in order to</w:t>
      </w:r>
      <w:proofErr w:type="gramEnd"/>
      <w:r w:rsidRPr="007C78AC">
        <w:rPr>
          <w:rFonts w:ascii="Arial" w:hAnsi="Arial" w:cs="Arial"/>
          <w:sz w:val="24"/>
          <w:szCs w:val="24"/>
        </w:rPr>
        <w:t xml:space="preserve"> employ a blind or partially sighted person.</w:t>
      </w:r>
    </w:p>
    <w:p w14:paraId="460F1D9E" w14:textId="59C6AC22" w:rsidR="009428B9" w:rsidRPr="007C78AC" w:rsidRDefault="00D55370" w:rsidP="007A42C2">
      <w:pPr>
        <w:rPr>
          <w:rFonts w:ascii="Arial" w:hAnsi="Arial" w:cs="Arial"/>
          <w:sz w:val="24"/>
          <w:szCs w:val="24"/>
        </w:rPr>
      </w:pPr>
      <w:r w:rsidRPr="007C78AC">
        <w:rPr>
          <w:rFonts w:ascii="Arial" w:hAnsi="Arial" w:cs="Arial"/>
          <w:sz w:val="24"/>
          <w:szCs w:val="24"/>
        </w:rPr>
        <w:t xml:space="preserve">Understanding employer attitudes is essential to tackling and removing some of the barriers </w:t>
      </w:r>
      <w:r w:rsidR="007A42C2" w:rsidRPr="007C78AC">
        <w:rPr>
          <w:rFonts w:ascii="Arial" w:hAnsi="Arial" w:cs="Arial"/>
          <w:sz w:val="24"/>
          <w:szCs w:val="24"/>
        </w:rPr>
        <w:t>that</w:t>
      </w:r>
      <w:r w:rsidRPr="007C78AC">
        <w:rPr>
          <w:rFonts w:ascii="Arial" w:hAnsi="Arial" w:cs="Arial"/>
          <w:sz w:val="24"/>
          <w:szCs w:val="24"/>
        </w:rPr>
        <w:t xml:space="preserve"> currently exist which prevent blind and partially sighted people from securing decent, </w:t>
      </w:r>
      <w:r w:rsidR="001861F8" w:rsidRPr="007C78AC">
        <w:rPr>
          <w:rFonts w:ascii="Arial" w:hAnsi="Arial" w:cs="Arial"/>
          <w:sz w:val="24"/>
          <w:szCs w:val="24"/>
        </w:rPr>
        <w:t>well-paid,</w:t>
      </w:r>
      <w:r w:rsidRPr="007C78AC">
        <w:rPr>
          <w:rFonts w:ascii="Arial" w:hAnsi="Arial" w:cs="Arial"/>
          <w:sz w:val="24"/>
          <w:szCs w:val="24"/>
        </w:rPr>
        <w:t xml:space="preserve"> </w:t>
      </w:r>
      <w:r w:rsidR="009428B9" w:rsidRPr="007C78AC">
        <w:rPr>
          <w:rFonts w:ascii="Arial" w:hAnsi="Arial" w:cs="Arial"/>
          <w:sz w:val="24"/>
          <w:szCs w:val="24"/>
        </w:rPr>
        <w:t xml:space="preserve">and secure </w:t>
      </w:r>
      <w:r w:rsidRPr="007C78AC">
        <w:rPr>
          <w:rFonts w:ascii="Arial" w:hAnsi="Arial" w:cs="Arial"/>
          <w:sz w:val="24"/>
          <w:szCs w:val="24"/>
        </w:rPr>
        <w:t xml:space="preserve">work. </w:t>
      </w:r>
    </w:p>
    <w:p w14:paraId="28EF5DE7" w14:textId="5BFB50C2" w:rsidR="00D55370" w:rsidRPr="007C78AC" w:rsidRDefault="006522CA" w:rsidP="007A42C2">
      <w:pPr>
        <w:rPr>
          <w:rFonts w:ascii="Arial" w:hAnsi="Arial" w:cs="Arial"/>
          <w:sz w:val="24"/>
          <w:szCs w:val="24"/>
        </w:rPr>
      </w:pPr>
      <w:r w:rsidRPr="007C78AC">
        <w:rPr>
          <w:rFonts w:ascii="Arial" w:hAnsi="Arial" w:cs="Arial"/>
          <w:sz w:val="24"/>
          <w:szCs w:val="24"/>
        </w:rPr>
        <w:t>Employer attitudes</w:t>
      </w:r>
      <w:r w:rsidR="009428B9" w:rsidRPr="007C78AC">
        <w:rPr>
          <w:rFonts w:ascii="Arial" w:hAnsi="Arial" w:cs="Arial"/>
          <w:sz w:val="24"/>
          <w:szCs w:val="24"/>
        </w:rPr>
        <w:t xml:space="preserve"> have also been cited as a factor for</w:t>
      </w:r>
      <w:r w:rsidR="00216D4B" w:rsidRPr="007C78AC">
        <w:rPr>
          <w:rFonts w:ascii="Arial" w:hAnsi="Arial" w:cs="Arial"/>
          <w:sz w:val="24"/>
          <w:szCs w:val="24"/>
        </w:rPr>
        <w:t xml:space="preserve"> </w:t>
      </w:r>
      <w:r w:rsidR="00032F50" w:rsidRPr="007C78AC">
        <w:rPr>
          <w:rFonts w:ascii="Arial" w:hAnsi="Arial" w:cs="Arial"/>
          <w:sz w:val="24"/>
          <w:szCs w:val="24"/>
        </w:rPr>
        <w:t xml:space="preserve">blind and partially sighted </w:t>
      </w:r>
      <w:r w:rsidR="00216D4B" w:rsidRPr="007C78AC">
        <w:rPr>
          <w:rFonts w:ascii="Arial" w:hAnsi="Arial" w:cs="Arial"/>
          <w:sz w:val="24"/>
          <w:szCs w:val="24"/>
        </w:rPr>
        <w:t xml:space="preserve">employees </w:t>
      </w:r>
      <w:r w:rsidR="00D55370" w:rsidRPr="007C78AC">
        <w:rPr>
          <w:rFonts w:ascii="Arial" w:hAnsi="Arial" w:cs="Arial"/>
          <w:sz w:val="24"/>
          <w:szCs w:val="24"/>
        </w:rPr>
        <w:t xml:space="preserve">not </w:t>
      </w:r>
      <w:r w:rsidR="00216D4B" w:rsidRPr="007C78AC">
        <w:rPr>
          <w:rFonts w:ascii="Arial" w:hAnsi="Arial" w:cs="Arial"/>
          <w:sz w:val="24"/>
          <w:szCs w:val="24"/>
        </w:rPr>
        <w:t xml:space="preserve">feeling </w:t>
      </w:r>
      <w:r w:rsidR="00D55370" w:rsidRPr="007C78AC">
        <w:rPr>
          <w:rFonts w:ascii="Arial" w:hAnsi="Arial" w:cs="Arial"/>
          <w:sz w:val="24"/>
          <w:szCs w:val="24"/>
        </w:rPr>
        <w:t>supported to stay in work after a diagnosis, or a deterioration in their sight.</w:t>
      </w:r>
    </w:p>
    <w:p w14:paraId="01F237EB" w14:textId="1CAB0905" w:rsidR="00D55370" w:rsidRPr="007C78AC" w:rsidRDefault="0005166B" w:rsidP="007A42C2">
      <w:pPr>
        <w:rPr>
          <w:rFonts w:ascii="Arial" w:hAnsi="Arial" w:cs="Arial"/>
          <w:sz w:val="24"/>
          <w:szCs w:val="24"/>
        </w:rPr>
      </w:pPr>
      <w:r w:rsidRPr="007C78AC">
        <w:rPr>
          <w:rFonts w:ascii="Arial" w:hAnsi="Arial" w:cs="Arial"/>
          <w:sz w:val="24"/>
          <w:szCs w:val="24"/>
        </w:rPr>
        <w:t>The</w:t>
      </w:r>
      <w:r w:rsidR="00D55370" w:rsidRPr="007C78AC">
        <w:rPr>
          <w:rFonts w:ascii="Arial" w:hAnsi="Arial" w:cs="Arial"/>
          <w:sz w:val="24"/>
          <w:szCs w:val="24"/>
        </w:rPr>
        <w:t xml:space="preserve"> </w:t>
      </w:r>
      <w:r w:rsidR="009428B9" w:rsidRPr="007C78AC">
        <w:rPr>
          <w:rFonts w:ascii="Arial" w:hAnsi="Arial" w:cs="Arial"/>
          <w:sz w:val="24"/>
          <w:szCs w:val="24"/>
        </w:rPr>
        <w:t>YouGov</w:t>
      </w:r>
      <w:r w:rsidR="00D55370" w:rsidRPr="007C78AC">
        <w:rPr>
          <w:rFonts w:ascii="Arial" w:hAnsi="Arial" w:cs="Arial"/>
          <w:sz w:val="24"/>
          <w:szCs w:val="24"/>
        </w:rPr>
        <w:t xml:space="preserve"> </w:t>
      </w:r>
      <w:r w:rsidR="00873B7E" w:rsidRPr="007C78AC">
        <w:rPr>
          <w:rFonts w:ascii="Arial" w:hAnsi="Arial" w:cs="Arial"/>
          <w:sz w:val="24"/>
          <w:szCs w:val="24"/>
        </w:rPr>
        <w:t>poll</w:t>
      </w:r>
      <w:r w:rsidR="00D55370" w:rsidRPr="007C78AC">
        <w:rPr>
          <w:rFonts w:ascii="Arial" w:hAnsi="Arial" w:cs="Arial"/>
          <w:sz w:val="24"/>
          <w:szCs w:val="24"/>
        </w:rPr>
        <w:t xml:space="preserve"> </w:t>
      </w:r>
      <w:r w:rsidRPr="007C78AC">
        <w:rPr>
          <w:rFonts w:ascii="Arial" w:hAnsi="Arial" w:cs="Arial"/>
          <w:sz w:val="24"/>
          <w:szCs w:val="24"/>
        </w:rPr>
        <w:t>shows that</w:t>
      </w:r>
      <w:r w:rsidR="00D55370" w:rsidRPr="007C78AC">
        <w:rPr>
          <w:rFonts w:ascii="Arial" w:hAnsi="Arial" w:cs="Arial"/>
          <w:sz w:val="24"/>
          <w:szCs w:val="24"/>
        </w:rPr>
        <w:t xml:space="preserve"> misconceptions and myths about visually impaired people’s ability to work still exist.</w:t>
      </w:r>
    </w:p>
    <w:p w14:paraId="4457F369" w14:textId="14118DDF" w:rsidR="00D55370" w:rsidRPr="007C78AC" w:rsidRDefault="009428B9" w:rsidP="007A42C2">
      <w:pPr>
        <w:rPr>
          <w:rFonts w:ascii="Arial" w:hAnsi="Arial" w:cs="Arial"/>
          <w:sz w:val="24"/>
          <w:szCs w:val="24"/>
        </w:rPr>
      </w:pPr>
      <w:r w:rsidRPr="007C78AC">
        <w:rPr>
          <w:rFonts w:ascii="Arial" w:hAnsi="Arial" w:cs="Arial"/>
          <w:sz w:val="24"/>
          <w:szCs w:val="24"/>
        </w:rPr>
        <w:t xml:space="preserve">The polling has also </w:t>
      </w:r>
      <w:r w:rsidR="0005166B" w:rsidRPr="007C78AC">
        <w:rPr>
          <w:rFonts w:ascii="Arial" w:hAnsi="Arial" w:cs="Arial"/>
          <w:sz w:val="24"/>
          <w:szCs w:val="24"/>
        </w:rPr>
        <w:t>illustrated</w:t>
      </w:r>
      <w:r w:rsidRPr="007C78AC">
        <w:rPr>
          <w:rFonts w:ascii="Arial" w:hAnsi="Arial" w:cs="Arial"/>
          <w:sz w:val="24"/>
          <w:szCs w:val="24"/>
        </w:rPr>
        <w:t xml:space="preserve"> that</w:t>
      </w:r>
      <w:r w:rsidR="00D55370" w:rsidRPr="007C78AC">
        <w:rPr>
          <w:rFonts w:ascii="Arial" w:hAnsi="Arial" w:cs="Arial"/>
          <w:sz w:val="24"/>
          <w:szCs w:val="24"/>
        </w:rPr>
        <w:t xml:space="preserve"> there is a lack of awareness and take up </w:t>
      </w:r>
      <w:r w:rsidR="00856FA5" w:rsidRPr="007C78AC">
        <w:rPr>
          <w:rFonts w:ascii="Arial" w:hAnsi="Arial" w:cs="Arial"/>
          <w:sz w:val="24"/>
          <w:szCs w:val="24"/>
        </w:rPr>
        <w:t>of government</w:t>
      </w:r>
      <w:r w:rsidR="00D24AAF" w:rsidRPr="007C78AC">
        <w:rPr>
          <w:rFonts w:ascii="Arial" w:hAnsi="Arial" w:cs="Arial"/>
          <w:sz w:val="24"/>
          <w:szCs w:val="24"/>
        </w:rPr>
        <w:t xml:space="preserve"> employment</w:t>
      </w:r>
      <w:r w:rsidR="00B512A3" w:rsidRPr="007C78AC">
        <w:rPr>
          <w:rFonts w:ascii="Arial" w:hAnsi="Arial" w:cs="Arial"/>
          <w:sz w:val="24"/>
          <w:szCs w:val="24"/>
        </w:rPr>
        <w:t xml:space="preserve"> </w:t>
      </w:r>
      <w:r w:rsidR="00D55370" w:rsidRPr="007C78AC">
        <w:rPr>
          <w:rFonts w:ascii="Arial" w:hAnsi="Arial" w:cs="Arial"/>
          <w:sz w:val="24"/>
          <w:szCs w:val="24"/>
        </w:rPr>
        <w:t>support schemes</w:t>
      </w:r>
      <w:r w:rsidRPr="007C78AC">
        <w:rPr>
          <w:rFonts w:ascii="Arial" w:hAnsi="Arial" w:cs="Arial"/>
          <w:sz w:val="24"/>
          <w:szCs w:val="24"/>
        </w:rPr>
        <w:t xml:space="preserve"> </w:t>
      </w:r>
      <w:r w:rsidR="00D55370" w:rsidRPr="007C78AC">
        <w:rPr>
          <w:rFonts w:ascii="Arial" w:hAnsi="Arial" w:cs="Arial"/>
          <w:sz w:val="24"/>
          <w:szCs w:val="24"/>
        </w:rPr>
        <w:t>such as Access to Work</w:t>
      </w:r>
      <w:r w:rsidR="00AF51D3" w:rsidRPr="007C78AC">
        <w:rPr>
          <w:rFonts w:ascii="Arial" w:hAnsi="Arial" w:cs="Arial"/>
          <w:sz w:val="24"/>
          <w:szCs w:val="24"/>
        </w:rPr>
        <w:t>,</w:t>
      </w:r>
      <w:r w:rsidR="00D55370" w:rsidRPr="007C78AC">
        <w:rPr>
          <w:rFonts w:ascii="Arial" w:hAnsi="Arial" w:cs="Arial"/>
          <w:sz w:val="24"/>
          <w:szCs w:val="24"/>
        </w:rPr>
        <w:t xml:space="preserve"> along with </w:t>
      </w:r>
      <w:r w:rsidR="00AF51D3" w:rsidRPr="007C78AC">
        <w:rPr>
          <w:rFonts w:ascii="Arial" w:hAnsi="Arial" w:cs="Arial"/>
          <w:sz w:val="24"/>
          <w:szCs w:val="24"/>
        </w:rPr>
        <w:t>some</w:t>
      </w:r>
      <w:r w:rsidR="00D55370" w:rsidRPr="007C78AC">
        <w:rPr>
          <w:rFonts w:ascii="Arial" w:hAnsi="Arial" w:cs="Arial"/>
          <w:sz w:val="24"/>
          <w:szCs w:val="24"/>
        </w:rPr>
        <w:t xml:space="preserve"> businesses </w:t>
      </w:r>
      <w:r w:rsidR="00AF51D3" w:rsidRPr="007C78AC">
        <w:rPr>
          <w:rFonts w:ascii="Arial" w:hAnsi="Arial" w:cs="Arial"/>
          <w:sz w:val="24"/>
          <w:szCs w:val="24"/>
        </w:rPr>
        <w:t xml:space="preserve">not </w:t>
      </w:r>
      <w:r w:rsidR="00B512A3" w:rsidRPr="007C78AC">
        <w:rPr>
          <w:rFonts w:ascii="Arial" w:hAnsi="Arial" w:cs="Arial"/>
          <w:sz w:val="24"/>
          <w:szCs w:val="24"/>
        </w:rPr>
        <w:t xml:space="preserve">fully </w:t>
      </w:r>
      <w:r w:rsidR="00D55370" w:rsidRPr="007C78AC">
        <w:rPr>
          <w:rFonts w:ascii="Arial" w:hAnsi="Arial" w:cs="Arial"/>
          <w:sz w:val="24"/>
          <w:szCs w:val="24"/>
        </w:rPr>
        <w:t>understand</w:t>
      </w:r>
      <w:r w:rsidR="00AF51D3" w:rsidRPr="007C78AC">
        <w:rPr>
          <w:rFonts w:ascii="Arial" w:hAnsi="Arial" w:cs="Arial"/>
          <w:sz w:val="24"/>
          <w:szCs w:val="24"/>
        </w:rPr>
        <w:t>ing</w:t>
      </w:r>
      <w:r w:rsidR="00D55370" w:rsidRPr="007C78AC">
        <w:rPr>
          <w:rFonts w:ascii="Arial" w:hAnsi="Arial" w:cs="Arial"/>
          <w:sz w:val="24"/>
          <w:szCs w:val="24"/>
        </w:rPr>
        <w:t xml:space="preserve"> their legal obligations</w:t>
      </w:r>
      <w:r w:rsidR="00AF51D3" w:rsidRPr="007C78AC">
        <w:rPr>
          <w:rFonts w:ascii="Arial" w:hAnsi="Arial" w:cs="Arial"/>
          <w:sz w:val="24"/>
          <w:szCs w:val="24"/>
        </w:rPr>
        <w:t xml:space="preserve"> </w:t>
      </w:r>
      <w:r w:rsidR="00D55370" w:rsidRPr="007C78AC">
        <w:rPr>
          <w:rFonts w:ascii="Arial" w:hAnsi="Arial" w:cs="Arial"/>
          <w:sz w:val="24"/>
          <w:szCs w:val="24"/>
        </w:rPr>
        <w:t xml:space="preserve">under the Equality Act 2010. </w:t>
      </w:r>
    </w:p>
    <w:p w14:paraId="7D21D018" w14:textId="5A7D4FB9" w:rsidR="00D55370" w:rsidRPr="007C78AC" w:rsidRDefault="00D55370" w:rsidP="007A42C2">
      <w:pPr>
        <w:rPr>
          <w:rFonts w:ascii="Arial" w:hAnsi="Arial" w:cs="Arial"/>
          <w:b/>
          <w:bCs/>
          <w:sz w:val="24"/>
          <w:szCs w:val="24"/>
          <w:lang w:eastAsia="en-GB"/>
        </w:rPr>
      </w:pPr>
      <w:r w:rsidRPr="007C78AC">
        <w:rPr>
          <w:rFonts w:ascii="Arial" w:hAnsi="Arial" w:cs="Arial"/>
          <w:b/>
          <w:bCs/>
          <w:sz w:val="24"/>
          <w:szCs w:val="24"/>
          <w:lang w:eastAsia="en-GB"/>
        </w:rPr>
        <w:t>The Inquiry</w:t>
      </w:r>
    </w:p>
    <w:p w14:paraId="139125B1" w14:textId="5E6F69E1" w:rsidR="00D24AAF" w:rsidRPr="007C78AC" w:rsidRDefault="00D24AAF" w:rsidP="00D24AAF">
      <w:pPr>
        <w:rPr>
          <w:rFonts w:ascii="Arial" w:hAnsi="Arial" w:cs="Arial"/>
          <w:sz w:val="24"/>
          <w:szCs w:val="24"/>
          <w:lang w:eastAsia="en-GB"/>
        </w:rPr>
      </w:pPr>
      <w:r w:rsidRPr="007C78AC">
        <w:rPr>
          <w:rFonts w:ascii="Arial" w:hAnsi="Arial" w:cs="Arial"/>
          <w:sz w:val="24"/>
          <w:szCs w:val="24"/>
          <w:lang w:eastAsia="en-GB"/>
        </w:rPr>
        <w:t>The Inquiry aims to</w:t>
      </w:r>
      <w:r w:rsidR="006522CA" w:rsidRPr="007C78AC">
        <w:rPr>
          <w:rFonts w:ascii="Arial" w:hAnsi="Arial" w:cs="Arial"/>
          <w:sz w:val="24"/>
          <w:szCs w:val="24"/>
          <w:lang w:eastAsia="en-GB"/>
        </w:rPr>
        <w:t>:</w:t>
      </w:r>
    </w:p>
    <w:p w14:paraId="425FBA96" w14:textId="007C6E6B" w:rsidR="00D24AAF" w:rsidRPr="007C78AC" w:rsidRDefault="00D24AAF" w:rsidP="00D24AAF">
      <w:pPr>
        <w:pStyle w:val="ListParagraph"/>
        <w:numPr>
          <w:ilvl w:val="0"/>
          <w:numId w:val="15"/>
        </w:numPr>
        <w:rPr>
          <w:rFonts w:ascii="Arial" w:hAnsi="Arial" w:cs="Arial"/>
          <w:sz w:val="24"/>
          <w:szCs w:val="24"/>
          <w:lang w:eastAsia="en-GB"/>
        </w:rPr>
      </w:pPr>
      <w:r w:rsidRPr="007C78AC">
        <w:rPr>
          <w:rFonts w:ascii="Arial" w:hAnsi="Arial" w:cs="Arial"/>
          <w:sz w:val="24"/>
          <w:szCs w:val="24"/>
          <w:lang w:eastAsia="en-GB"/>
        </w:rPr>
        <w:t>Better</w:t>
      </w:r>
      <w:r w:rsidR="0012733C" w:rsidRPr="007C78AC">
        <w:rPr>
          <w:rFonts w:ascii="Arial" w:hAnsi="Arial" w:cs="Arial"/>
          <w:sz w:val="24"/>
          <w:szCs w:val="24"/>
          <w:lang w:eastAsia="en-GB"/>
        </w:rPr>
        <w:t xml:space="preserve"> </w:t>
      </w:r>
      <w:r w:rsidRPr="007C78AC">
        <w:rPr>
          <w:rFonts w:ascii="Arial" w:hAnsi="Arial" w:cs="Arial"/>
          <w:sz w:val="24"/>
          <w:szCs w:val="24"/>
          <w:lang w:eastAsia="en-GB"/>
        </w:rPr>
        <w:t xml:space="preserve">understand the impact that attitudes and barriers have on the likelihood of a blind or partially sighted person being employed. </w:t>
      </w:r>
    </w:p>
    <w:p w14:paraId="6D85EAAD" w14:textId="26DC845D" w:rsidR="00D24AAF" w:rsidRPr="007C78AC" w:rsidRDefault="00D24AAF" w:rsidP="00D24AAF">
      <w:pPr>
        <w:pStyle w:val="ListParagraph"/>
        <w:numPr>
          <w:ilvl w:val="0"/>
          <w:numId w:val="15"/>
        </w:numPr>
        <w:rPr>
          <w:rFonts w:ascii="Arial" w:hAnsi="Arial" w:cs="Arial"/>
          <w:sz w:val="24"/>
          <w:szCs w:val="24"/>
          <w:lang w:eastAsia="en-GB"/>
        </w:rPr>
      </w:pPr>
      <w:r w:rsidRPr="007C78AC">
        <w:rPr>
          <w:rFonts w:ascii="Arial" w:hAnsi="Arial" w:cs="Arial"/>
          <w:sz w:val="24"/>
          <w:szCs w:val="24"/>
          <w:lang w:eastAsia="en-GB"/>
        </w:rPr>
        <w:t>Explore the policies and practices employers currently have in place to support blind and partially sighted people in work</w:t>
      </w:r>
      <w:r w:rsidR="00856FA5" w:rsidRPr="007C78AC">
        <w:rPr>
          <w:rFonts w:ascii="Arial" w:hAnsi="Arial" w:cs="Arial"/>
          <w:sz w:val="24"/>
          <w:szCs w:val="24"/>
          <w:lang w:eastAsia="en-GB"/>
        </w:rPr>
        <w:t>.</w:t>
      </w:r>
    </w:p>
    <w:p w14:paraId="146843CD" w14:textId="153C21A1" w:rsidR="00D24AAF" w:rsidRPr="007C78AC" w:rsidRDefault="00D24AAF" w:rsidP="00873B7E">
      <w:pPr>
        <w:pStyle w:val="ListParagraph"/>
        <w:numPr>
          <w:ilvl w:val="0"/>
          <w:numId w:val="15"/>
        </w:numPr>
        <w:rPr>
          <w:rFonts w:ascii="Arial" w:hAnsi="Arial" w:cs="Arial"/>
          <w:b/>
          <w:bCs/>
          <w:sz w:val="24"/>
          <w:szCs w:val="24"/>
          <w:lang w:eastAsia="en-GB"/>
        </w:rPr>
      </w:pPr>
      <w:r w:rsidRPr="007C78AC">
        <w:rPr>
          <w:rFonts w:ascii="Arial" w:hAnsi="Arial" w:cs="Arial"/>
          <w:sz w:val="24"/>
          <w:szCs w:val="24"/>
          <w:lang w:eastAsia="en-GB"/>
        </w:rPr>
        <w:t>Look into attitudes around the perceived benefits and challenges of having blind and partially sighted people in workforce.</w:t>
      </w:r>
    </w:p>
    <w:p w14:paraId="1F7FD982" w14:textId="25BA75B8" w:rsidR="00C857FE" w:rsidRPr="007C78AC" w:rsidRDefault="005905C2" w:rsidP="00C857FE">
      <w:pPr>
        <w:pStyle w:val="ListParagraph"/>
        <w:numPr>
          <w:ilvl w:val="0"/>
          <w:numId w:val="15"/>
        </w:numPr>
        <w:rPr>
          <w:rFonts w:ascii="Arial" w:hAnsi="Arial" w:cs="Arial"/>
          <w:sz w:val="24"/>
          <w:szCs w:val="24"/>
          <w:lang w:eastAsia="en-GB"/>
        </w:rPr>
      </w:pPr>
      <w:r w:rsidRPr="007C78AC">
        <w:rPr>
          <w:rFonts w:ascii="Arial" w:hAnsi="Arial" w:cs="Arial"/>
          <w:sz w:val="24"/>
          <w:szCs w:val="24"/>
          <w:lang w:eastAsia="en-GB"/>
        </w:rPr>
        <w:t>Asses</w:t>
      </w:r>
      <w:r w:rsidR="00175264" w:rsidRPr="007C78AC">
        <w:rPr>
          <w:rFonts w:ascii="Arial" w:hAnsi="Arial" w:cs="Arial"/>
          <w:sz w:val="24"/>
          <w:szCs w:val="24"/>
          <w:lang w:eastAsia="en-GB"/>
        </w:rPr>
        <w:t xml:space="preserve">s </w:t>
      </w:r>
      <w:r w:rsidR="006522CA" w:rsidRPr="007C78AC">
        <w:rPr>
          <w:rFonts w:ascii="Arial" w:hAnsi="Arial" w:cs="Arial"/>
          <w:sz w:val="24"/>
          <w:szCs w:val="24"/>
          <w:lang w:eastAsia="en-GB"/>
        </w:rPr>
        <w:t>the</w:t>
      </w:r>
      <w:r w:rsidR="00C857FE" w:rsidRPr="007C78AC">
        <w:rPr>
          <w:rFonts w:ascii="Arial" w:hAnsi="Arial" w:cs="Arial"/>
          <w:sz w:val="24"/>
          <w:szCs w:val="24"/>
          <w:lang w:eastAsia="en-GB"/>
        </w:rPr>
        <w:t xml:space="preserve"> extent </w:t>
      </w:r>
      <w:r w:rsidR="006522CA" w:rsidRPr="007C78AC">
        <w:rPr>
          <w:rFonts w:ascii="Arial" w:hAnsi="Arial" w:cs="Arial"/>
          <w:sz w:val="24"/>
          <w:szCs w:val="24"/>
          <w:lang w:eastAsia="en-GB"/>
        </w:rPr>
        <w:t xml:space="preserve">to which </w:t>
      </w:r>
      <w:r w:rsidR="00C857FE" w:rsidRPr="007C78AC">
        <w:rPr>
          <w:rFonts w:ascii="Arial" w:hAnsi="Arial" w:cs="Arial"/>
          <w:sz w:val="24"/>
          <w:szCs w:val="24"/>
          <w:lang w:eastAsia="en-GB"/>
        </w:rPr>
        <w:t xml:space="preserve">current legislation is working and is fit for purpose. </w:t>
      </w:r>
    </w:p>
    <w:p w14:paraId="06C807C1" w14:textId="5B7C700B" w:rsidR="00C857FE" w:rsidRPr="007C78AC" w:rsidRDefault="005905C2" w:rsidP="00C857FE">
      <w:pPr>
        <w:pStyle w:val="ListParagraph"/>
        <w:numPr>
          <w:ilvl w:val="0"/>
          <w:numId w:val="15"/>
        </w:numPr>
        <w:rPr>
          <w:rFonts w:ascii="Arial" w:hAnsi="Arial" w:cs="Arial"/>
          <w:sz w:val="24"/>
          <w:szCs w:val="24"/>
          <w:lang w:eastAsia="en-GB"/>
        </w:rPr>
      </w:pPr>
      <w:r w:rsidRPr="007C78AC">
        <w:rPr>
          <w:rFonts w:ascii="Arial" w:hAnsi="Arial" w:cs="Arial"/>
          <w:sz w:val="24"/>
          <w:szCs w:val="24"/>
          <w:lang w:eastAsia="en-GB"/>
        </w:rPr>
        <w:t>Better understand what</w:t>
      </w:r>
      <w:r w:rsidR="00C857FE" w:rsidRPr="007C78AC">
        <w:rPr>
          <w:rFonts w:ascii="Arial" w:hAnsi="Arial" w:cs="Arial"/>
          <w:sz w:val="24"/>
          <w:szCs w:val="24"/>
          <w:lang w:eastAsia="en-GB"/>
        </w:rPr>
        <w:t xml:space="preserve"> blind and partially sighted people would like to see from an employer</w:t>
      </w:r>
      <w:r w:rsidR="00175264" w:rsidRPr="007C78AC">
        <w:rPr>
          <w:rFonts w:ascii="Arial" w:hAnsi="Arial" w:cs="Arial"/>
          <w:sz w:val="24"/>
          <w:szCs w:val="24"/>
          <w:lang w:eastAsia="en-GB"/>
        </w:rPr>
        <w:t>.</w:t>
      </w:r>
    </w:p>
    <w:p w14:paraId="42DE1B14" w14:textId="35C68D5D" w:rsidR="00C857FE" w:rsidRPr="007C78AC" w:rsidRDefault="005905C2" w:rsidP="00C857FE">
      <w:pPr>
        <w:pStyle w:val="ListParagraph"/>
        <w:numPr>
          <w:ilvl w:val="0"/>
          <w:numId w:val="15"/>
        </w:numPr>
        <w:rPr>
          <w:rFonts w:ascii="Arial" w:hAnsi="Arial" w:cs="Arial"/>
          <w:sz w:val="24"/>
          <w:szCs w:val="24"/>
          <w:lang w:eastAsia="en-GB"/>
        </w:rPr>
      </w:pPr>
      <w:r w:rsidRPr="007C78AC">
        <w:rPr>
          <w:rFonts w:ascii="Arial" w:hAnsi="Arial" w:cs="Arial"/>
          <w:sz w:val="24"/>
          <w:szCs w:val="24"/>
          <w:lang w:eastAsia="en-GB"/>
        </w:rPr>
        <w:lastRenderedPageBreak/>
        <w:t>Gather s</w:t>
      </w:r>
      <w:r w:rsidR="00C857FE" w:rsidRPr="007C78AC">
        <w:rPr>
          <w:rFonts w:ascii="Arial" w:hAnsi="Arial" w:cs="Arial"/>
          <w:sz w:val="24"/>
          <w:szCs w:val="24"/>
          <w:lang w:eastAsia="en-GB"/>
        </w:rPr>
        <w:t xml:space="preserve">olutions that </w:t>
      </w:r>
      <w:r w:rsidR="001861F8" w:rsidRPr="007C78AC">
        <w:rPr>
          <w:rFonts w:ascii="Arial" w:hAnsi="Arial" w:cs="Arial"/>
          <w:sz w:val="24"/>
          <w:szCs w:val="24"/>
          <w:lang w:eastAsia="en-GB"/>
        </w:rPr>
        <w:t>g</w:t>
      </w:r>
      <w:r w:rsidR="00C857FE" w:rsidRPr="007C78AC">
        <w:rPr>
          <w:rFonts w:ascii="Arial" w:hAnsi="Arial" w:cs="Arial"/>
          <w:sz w:val="24"/>
          <w:szCs w:val="24"/>
          <w:lang w:eastAsia="en-GB"/>
        </w:rPr>
        <w:t xml:space="preserve">overnment and other partners should consider at a policy and operational level. </w:t>
      </w:r>
    </w:p>
    <w:p w14:paraId="3EE2D7DC" w14:textId="77777777" w:rsidR="00C857FE" w:rsidRPr="007C78AC" w:rsidRDefault="00C857FE" w:rsidP="005905C2">
      <w:pPr>
        <w:pStyle w:val="ListParagraph"/>
        <w:ind w:left="830"/>
        <w:rPr>
          <w:rFonts w:ascii="Arial" w:hAnsi="Arial" w:cs="Arial"/>
          <w:b/>
          <w:bCs/>
          <w:sz w:val="24"/>
          <w:szCs w:val="24"/>
          <w:lang w:eastAsia="en-GB"/>
        </w:rPr>
      </w:pPr>
    </w:p>
    <w:p w14:paraId="70C2FBB5" w14:textId="7D42DBD9" w:rsidR="00D24AAF" w:rsidRPr="007C78AC" w:rsidRDefault="000600B3" w:rsidP="00D24AAF">
      <w:pPr>
        <w:rPr>
          <w:rFonts w:ascii="Arial" w:hAnsi="Arial" w:cs="Arial"/>
          <w:sz w:val="24"/>
          <w:szCs w:val="24"/>
          <w:lang w:eastAsia="en-GB"/>
        </w:rPr>
      </w:pPr>
      <w:r w:rsidRPr="007C78AC">
        <w:rPr>
          <w:rFonts w:ascii="Arial" w:hAnsi="Arial" w:cs="Arial"/>
          <w:sz w:val="24"/>
          <w:szCs w:val="24"/>
          <w:lang w:eastAsia="en-GB"/>
        </w:rPr>
        <w:t xml:space="preserve">The inquiry will </w:t>
      </w:r>
      <w:r w:rsidR="001861F8" w:rsidRPr="007C78AC">
        <w:rPr>
          <w:rFonts w:ascii="Arial" w:hAnsi="Arial" w:cs="Arial"/>
          <w:sz w:val="24"/>
          <w:szCs w:val="24"/>
          <w:lang w:eastAsia="en-GB"/>
        </w:rPr>
        <w:t xml:space="preserve">run for </w:t>
      </w:r>
      <w:r w:rsidRPr="007C78AC">
        <w:rPr>
          <w:rFonts w:ascii="Arial" w:hAnsi="Arial" w:cs="Arial"/>
          <w:sz w:val="24"/>
          <w:szCs w:val="24"/>
          <w:lang w:eastAsia="en-GB"/>
        </w:rPr>
        <w:t xml:space="preserve">six weeks </w:t>
      </w:r>
      <w:r w:rsidR="00175264" w:rsidRPr="007C78AC">
        <w:rPr>
          <w:rFonts w:ascii="Arial" w:hAnsi="Arial" w:cs="Arial"/>
          <w:sz w:val="24"/>
          <w:szCs w:val="24"/>
          <w:lang w:eastAsia="en-GB"/>
        </w:rPr>
        <w:t xml:space="preserve">and </w:t>
      </w:r>
      <w:r w:rsidR="005905C2" w:rsidRPr="007C78AC">
        <w:rPr>
          <w:rFonts w:ascii="Arial" w:hAnsi="Arial" w:cs="Arial"/>
          <w:sz w:val="24"/>
          <w:szCs w:val="24"/>
          <w:lang w:eastAsia="en-GB"/>
        </w:rPr>
        <w:t xml:space="preserve">will </w:t>
      </w:r>
      <w:r w:rsidR="001861F8" w:rsidRPr="007C78AC">
        <w:rPr>
          <w:rFonts w:ascii="Arial" w:hAnsi="Arial" w:cs="Arial"/>
          <w:sz w:val="24"/>
          <w:szCs w:val="24"/>
          <w:lang w:eastAsia="en-GB"/>
        </w:rPr>
        <w:t xml:space="preserve">consist of </w:t>
      </w:r>
      <w:r w:rsidR="005905C2" w:rsidRPr="007C78AC">
        <w:rPr>
          <w:rFonts w:ascii="Arial" w:hAnsi="Arial" w:cs="Arial"/>
          <w:sz w:val="24"/>
          <w:szCs w:val="24"/>
          <w:lang w:eastAsia="en-GB"/>
        </w:rPr>
        <w:t xml:space="preserve">a written call for evidence </w:t>
      </w:r>
      <w:r w:rsidR="001861F8" w:rsidRPr="007C78AC">
        <w:rPr>
          <w:rFonts w:ascii="Arial" w:hAnsi="Arial" w:cs="Arial"/>
          <w:sz w:val="24"/>
          <w:szCs w:val="24"/>
          <w:lang w:eastAsia="en-GB"/>
        </w:rPr>
        <w:t xml:space="preserve">and </w:t>
      </w:r>
      <w:proofErr w:type="gramStart"/>
      <w:r w:rsidR="001861F8" w:rsidRPr="007C78AC">
        <w:rPr>
          <w:rFonts w:ascii="Arial" w:hAnsi="Arial" w:cs="Arial"/>
          <w:sz w:val="24"/>
          <w:szCs w:val="24"/>
          <w:lang w:eastAsia="en-GB"/>
        </w:rPr>
        <w:t>a number of</w:t>
      </w:r>
      <w:proofErr w:type="gramEnd"/>
      <w:r w:rsidR="00175264" w:rsidRPr="007C78AC">
        <w:rPr>
          <w:rFonts w:ascii="Arial" w:hAnsi="Arial" w:cs="Arial"/>
          <w:sz w:val="24"/>
          <w:szCs w:val="24"/>
          <w:lang w:eastAsia="en-GB"/>
        </w:rPr>
        <w:t xml:space="preserve"> </w:t>
      </w:r>
      <w:r w:rsidR="00D362C6" w:rsidRPr="007C78AC">
        <w:rPr>
          <w:rFonts w:ascii="Arial" w:hAnsi="Arial" w:cs="Arial"/>
          <w:sz w:val="24"/>
          <w:szCs w:val="24"/>
          <w:lang w:eastAsia="en-GB"/>
        </w:rPr>
        <w:t>oral</w:t>
      </w:r>
      <w:r w:rsidR="005905C2" w:rsidRPr="007C78AC">
        <w:rPr>
          <w:rFonts w:ascii="Arial" w:hAnsi="Arial" w:cs="Arial"/>
          <w:sz w:val="24"/>
          <w:szCs w:val="24"/>
          <w:lang w:eastAsia="en-GB"/>
        </w:rPr>
        <w:t xml:space="preserve"> evidence sessions in Parliam</w:t>
      </w:r>
      <w:r w:rsidR="00D362C6" w:rsidRPr="007C78AC">
        <w:rPr>
          <w:rFonts w:ascii="Arial" w:hAnsi="Arial" w:cs="Arial"/>
          <w:sz w:val="24"/>
          <w:szCs w:val="24"/>
          <w:lang w:eastAsia="en-GB"/>
        </w:rPr>
        <w:t xml:space="preserve">ent. </w:t>
      </w:r>
      <w:r w:rsidR="001861F8" w:rsidRPr="007C78AC">
        <w:rPr>
          <w:rFonts w:ascii="Arial" w:hAnsi="Arial" w:cs="Arial"/>
          <w:sz w:val="24"/>
          <w:szCs w:val="24"/>
          <w:lang w:eastAsia="en-GB"/>
        </w:rPr>
        <w:t xml:space="preserve">The </w:t>
      </w:r>
      <w:r w:rsidR="00D362C6" w:rsidRPr="007C78AC">
        <w:rPr>
          <w:rFonts w:ascii="Arial" w:hAnsi="Arial" w:cs="Arial"/>
          <w:sz w:val="24"/>
          <w:szCs w:val="24"/>
          <w:lang w:eastAsia="en-GB"/>
        </w:rPr>
        <w:t xml:space="preserve">APPG will </w:t>
      </w:r>
      <w:r w:rsidR="00873B7E" w:rsidRPr="007C78AC">
        <w:rPr>
          <w:rFonts w:ascii="Arial" w:hAnsi="Arial" w:cs="Arial"/>
          <w:sz w:val="24"/>
          <w:szCs w:val="24"/>
          <w:lang w:eastAsia="en-GB"/>
        </w:rPr>
        <w:t>publish a report</w:t>
      </w:r>
      <w:r w:rsidR="00175264" w:rsidRPr="007C78AC">
        <w:rPr>
          <w:rFonts w:ascii="Arial" w:hAnsi="Arial" w:cs="Arial"/>
          <w:sz w:val="24"/>
          <w:szCs w:val="24"/>
          <w:lang w:eastAsia="en-GB"/>
        </w:rPr>
        <w:t xml:space="preserve"> setting out</w:t>
      </w:r>
      <w:r w:rsidR="00873B7E" w:rsidRPr="007C78AC">
        <w:rPr>
          <w:rFonts w:ascii="Arial" w:hAnsi="Arial" w:cs="Arial"/>
          <w:sz w:val="24"/>
          <w:szCs w:val="24"/>
          <w:lang w:eastAsia="en-GB"/>
        </w:rPr>
        <w:t xml:space="preserve"> recommendations </w:t>
      </w:r>
      <w:r w:rsidR="00D362C6" w:rsidRPr="007C78AC">
        <w:rPr>
          <w:rFonts w:ascii="Arial" w:hAnsi="Arial" w:cs="Arial"/>
          <w:sz w:val="24"/>
          <w:szCs w:val="24"/>
          <w:lang w:eastAsia="en-GB"/>
        </w:rPr>
        <w:t xml:space="preserve">that </w:t>
      </w:r>
      <w:r w:rsidR="00873B7E" w:rsidRPr="007C78AC">
        <w:rPr>
          <w:rFonts w:ascii="Arial" w:hAnsi="Arial" w:cs="Arial"/>
          <w:sz w:val="24"/>
          <w:szCs w:val="24"/>
          <w:lang w:eastAsia="en-GB"/>
        </w:rPr>
        <w:t>gov</w:t>
      </w:r>
      <w:r w:rsidR="00D362C6" w:rsidRPr="007C78AC">
        <w:rPr>
          <w:rFonts w:ascii="Arial" w:hAnsi="Arial" w:cs="Arial"/>
          <w:sz w:val="24"/>
          <w:szCs w:val="24"/>
          <w:lang w:eastAsia="en-GB"/>
        </w:rPr>
        <w:t>ernment</w:t>
      </w:r>
      <w:r w:rsidR="00873B7E" w:rsidRPr="007C78AC">
        <w:rPr>
          <w:rFonts w:ascii="Arial" w:hAnsi="Arial" w:cs="Arial"/>
          <w:sz w:val="24"/>
          <w:szCs w:val="24"/>
          <w:lang w:eastAsia="en-GB"/>
        </w:rPr>
        <w:t>, emplo</w:t>
      </w:r>
      <w:r w:rsidR="00D362C6" w:rsidRPr="007C78AC">
        <w:rPr>
          <w:rFonts w:ascii="Arial" w:hAnsi="Arial" w:cs="Arial"/>
          <w:sz w:val="24"/>
          <w:szCs w:val="24"/>
          <w:lang w:eastAsia="en-GB"/>
        </w:rPr>
        <w:t xml:space="preserve">yers and </w:t>
      </w:r>
      <w:r w:rsidR="00D24AAF" w:rsidRPr="007C78AC">
        <w:rPr>
          <w:rFonts w:ascii="Arial" w:hAnsi="Arial" w:cs="Arial"/>
          <w:sz w:val="24"/>
          <w:szCs w:val="24"/>
          <w:lang w:eastAsia="en-GB"/>
        </w:rPr>
        <w:t xml:space="preserve">other </w:t>
      </w:r>
      <w:r w:rsidR="001861F8" w:rsidRPr="007C78AC">
        <w:rPr>
          <w:rFonts w:ascii="Arial" w:hAnsi="Arial" w:cs="Arial"/>
          <w:sz w:val="24"/>
          <w:szCs w:val="24"/>
          <w:lang w:eastAsia="en-GB"/>
        </w:rPr>
        <w:t xml:space="preserve">stakeholders </w:t>
      </w:r>
      <w:r w:rsidR="00D24AAF" w:rsidRPr="007C78AC">
        <w:rPr>
          <w:rFonts w:ascii="Arial" w:hAnsi="Arial" w:cs="Arial"/>
          <w:sz w:val="24"/>
          <w:szCs w:val="24"/>
          <w:lang w:eastAsia="en-GB"/>
        </w:rPr>
        <w:t xml:space="preserve">can </w:t>
      </w:r>
      <w:r w:rsidR="001861F8" w:rsidRPr="007C78AC">
        <w:rPr>
          <w:rFonts w:ascii="Arial" w:hAnsi="Arial" w:cs="Arial"/>
          <w:sz w:val="24"/>
          <w:szCs w:val="24"/>
          <w:lang w:eastAsia="en-GB"/>
        </w:rPr>
        <w:t xml:space="preserve">implement </w:t>
      </w:r>
      <w:r w:rsidR="00D24AAF" w:rsidRPr="007C78AC">
        <w:rPr>
          <w:rFonts w:ascii="Arial" w:hAnsi="Arial" w:cs="Arial"/>
          <w:sz w:val="24"/>
          <w:szCs w:val="24"/>
          <w:lang w:eastAsia="en-GB"/>
        </w:rPr>
        <w:t>to create an inclusive workforce of the future</w:t>
      </w:r>
      <w:r w:rsidRPr="007C78AC">
        <w:rPr>
          <w:rFonts w:ascii="Arial" w:hAnsi="Arial" w:cs="Arial"/>
          <w:sz w:val="24"/>
          <w:szCs w:val="24"/>
          <w:lang w:eastAsia="en-GB"/>
        </w:rPr>
        <w:t>.</w:t>
      </w:r>
    </w:p>
    <w:p w14:paraId="4A9BF3AA" w14:textId="2717A957" w:rsidR="00032F50" w:rsidRPr="007C78AC" w:rsidRDefault="00032F50" w:rsidP="007A42C2">
      <w:pPr>
        <w:rPr>
          <w:rFonts w:ascii="Arial" w:hAnsi="Arial" w:cs="Arial"/>
          <w:b/>
          <w:bCs/>
          <w:sz w:val="24"/>
          <w:szCs w:val="24"/>
          <w:shd w:val="clear" w:color="auto" w:fill="FFFFFF"/>
        </w:rPr>
      </w:pPr>
      <w:r w:rsidRPr="007C78AC">
        <w:rPr>
          <w:rFonts w:ascii="Arial" w:hAnsi="Arial" w:cs="Arial"/>
          <w:b/>
          <w:bCs/>
          <w:sz w:val="24"/>
          <w:szCs w:val="24"/>
          <w:shd w:val="clear" w:color="auto" w:fill="FFFFFF"/>
        </w:rPr>
        <w:t xml:space="preserve">Call for </w:t>
      </w:r>
      <w:proofErr w:type="gramStart"/>
      <w:r w:rsidR="000600B3" w:rsidRPr="007C78AC">
        <w:rPr>
          <w:rFonts w:ascii="Arial" w:hAnsi="Arial" w:cs="Arial"/>
          <w:b/>
          <w:bCs/>
          <w:sz w:val="24"/>
          <w:szCs w:val="24"/>
          <w:shd w:val="clear" w:color="auto" w:fill="FFFFFF"/>
        </w:rPr>
        <w:t>Evidence</w:t>
      </w:r>
      <w:proofErr w:type="gramEnd"/>
      <w:r w:rsidR="000600B3" w:rsidRPr="007C78AC">
        <w:rPr>
          <w:rFonts w:ascii="Arial" w:hAnsi="Arial" w:cs="Arial"/>
          <w:b/>
          <w:bCs/>
          <w:sz w:val="24"/>
          <w:szCs w:val="24"/>
          <w:shd w:val="clear" w:color="auto" w:fill="FFFFFF"/>
        </w:rPr>
        <w:t xml:space="preserve"> </w:t>
      </w:r>
    </w:p>
    <w:p w14:paraId="7E16EF1F" w14:textId="08F90308" w:rsidR="00D55370" w:rsidRPr="007C78AC" w:rsidRDefault="00D55370" w:rsidP="007A42C2">
      <w:pPr>
        <w:rPr>
          <w:rFonts w:ascii="Arial" w:hAnsi="Arial" w:cs="Arial"/>
          <w:sz w:val="24"/>
          <w:szCs w:val="24"/>
        </w:rPr>
      </w:pPr>
      <w:r w:rsidRPr="007C78AC">
        <w:rPr>
          <w:rFonts w:ascii="Arial" w:hAnsi="Arial" w:cs="Arial"/>
          <w:sz w:val="24"/>
          <w:szCs w:val="24"/>
          <w:shd w:val="clear" w:color="auto" w:fill="FFFFFF"/>
        </w:rPr>
        <w:t>The APPG</w:t>
      </w:r>
      <w:r w:rsidR="00884169" w:rsidRPr="007C78AC">
        <w:rPr>
          <w:rFonts w:ascii="Arial" w:hAnsi="Arial" w:cs="Arial"/>
          <w:sz w:val="24"/>
          <w:szCs w:val="24"/>
          <w:shd w:val="clear" w:color="auto" w:fill="FFFFFF"/>
        </w:rPr>
        <w:t xml:space="preserve"> </w:t>
      </w:r>
      <w:r w:rsidR="007C78AC" w:rsidRPr="007C78AC">
        <w:rPr>
          <w:rFonts w:ascii="Arial" w:hAnsi="Arial" w:cs="Arial"/>
          <w:sz w:val="24"/>
          <w:szCs w:val="24"/>
          <w:shd w:val="clear" w:color="auto" w:fill="FFFFFF"/>
        </w:rPr>
        <w:t>i</w:t>
      </w:r>
      <w:r w:rsidR="00884169" w:rsidRPr="007C78AC">
        <w:rPr>
          <w:rFonts w:ascii="Arial" w:hAnsi="Arial" w:cs="Arial"/>
          <w:sz w:val="24"/>
          <w:szCs w:val="24"/>
          <w:shd w:val="clear" w:color="auto" w:fill="FFFFFF"/>
        </w:rPr>
        <w:t>nquiry</w:t>
      </w:r>
      <w:r w:rsidR="00D24AAF" w:rsidRPr="007C78AC">
        <w:rPr>
          <w:rFonts w:ascii="Arial" w:hAnsi="Arial" w:cs="Arial"/>
          <w:sz w:val="24"/>
          <w:szCs w:val="24"/>
          <w:shd w:val="clear" w:color="auto" w:fill="FFFFFF"/>
        </w:rPr>
        <w:t xml:space="preserve"> welcomes formal </w:t>
      </w:r>
      <w:r w:rsidR="00D362C6" w:rsidRPr="007C78AC">
        <w:rPr>
          <w:rFonts w:ascii="Arial" w:hAnsi="Arial" w:cs="Arial"/>
          <w:sz w:val="24"/>
          <w:szCs w:val="24"/>
          <w:shd w:val="clear" w:color="auto" w:fill="FFFFFF"/>
        </w:rPr>
        <w:t xml:space="preserve">written </w:t>
      </w:r>
      <w:r w:rsidR="00D24AAF" w:rsidRPr="007C78AC">
        <w:rPr>
          <w:rFonts w:ascii="Arial" w:hAnsi="Arial" w:cs="Arial"/>
          <w:sz w:val="24"/>
          <w:szCs w:val="24"/>
          <w:shd w:val="clear" w:color="auto" w:fill="FFFFFF"/>
        </w:rPr>
        <w:t>submissions</w:t>
      </w:r>
      <w:r w:rsidRPr="007C78AC">
        <w:rPr>
          <w:rFonts w:ascii="Arial" w:hAnsi="Arial" w:cs="Arial"/>
          <w:sz w:val="24"/>
          <w:szCs w:val="24"/>
          <w:shd w:val="clear" w:color="auto" w:fill="FFFFFF"/>
        </w:rPr>
        <w:t xml:space="preserve"> </w:t>
      </w:r>
      <w:r w:rsidR="00032F50" w:rsidRPr="007C78AC">
        <w:rPr>
          <w:rFonts w:ascii="Arial" w:hAnsi="Arial" w:cs="Arial"/>
          <w:sz w:val="24"/>
          <w:szCs w:val="24"/>
          <w:shd w:val="clear" w:color="auto" w:fill="FFFFFF"/>
        </w:rPr>
        <w:t xml:space="preserve">from </w:t>
      </w:r>
      <w:r w:rsidR="000600B3" w:rsidRPr="007C78AC">
        <w:rPr>
          <w:rFonts w:ascii="Arial" w:hAnsi="Arial" w:cs="Arial"/>
          <w:sz w:val="24"/>
          <w:szCs w:val="24"/>
          <w:shd w:val="clear" w:color="auto" w:fill="FFFFFF"/>
        </w:rPr>
        <w:t xml:space="preserve">businesses, </w:t>
      </w:r>
      <w:r w:rsidR="00032F50" w:rsidRPr="007C78AC">
        <w:rPr>
          <w:rFonts w:ascii="Arial" w:hAnsi="Arial" w:cs="Arial"/>
          <w:sz w:val="24"/>
          <w:szCs w:val="24"/>
          <w:shd w:val="clear" w:color="auto" w:fill="FFFFFF"/>
        </w:rPr>
        <w:t>blind and partially sighted people, charities, DPOs, trade unions</w:t>
      </w:r>
      <w:r w:rsidR="000600B3" w:rsidRPr="007C78AC">
        <w:rPr>
          <w:rFonts w:ascii="Arial" w:hAnsi="Arial" w:cs="Arial"/>
          <w:sz w:val="24"/>
          <w:szCs w:val="24"/>
          <w:shd w:val="clear" w:color="auto" w:fill="FFFFFF"/>
        </w:rPr>
        <w:t xml:space="preserve"> and</w:t>
      </w:r>
      <w:r w:rsidR="00032F50" w:rsidRPr="007C78AC">
        <w:rPr>
          <w:rFonts w:ascii="Arial" w:hAnsi="Arial" w:cs="Arial"/>
          <w:sz w:val="24"/>
          <w:szCs w:val="24"/>
          <w:shd w:val="clear" w:color="auto" w:fill="FFFFFF"/>
        </w:rPr>
        <w:t xml:space="preserve"> trade associations </w:t>
      </w:r>
      <w:r w:rsidRPr="007C78AC">
        <w:rPr>
          <w:rFonts w:ascii="Arial" w:hAnsi="Arial" w:cs="Arial"/>
          <w:sz w:val="24"/>
          <w:szCs w:val="24"/>
          <w:shd w:val="clear" w:color="auto" w:fill="FFFFFF"/>
        </w:rPr>
        <w:t>on the key questions below</w:t>
      </w:r>
      <w:r w:rsidR="00AC77B1" w:rsidRPr="007C78AC">
        <w:rPr>
          <w:rFonts w:ascii="Arial" w:hAnsi="Arial" w:cs="Arial"/>
          <w:sz w:val="24"/>
          <w:szCs w:val="24"/>
          <w:shd w:val="clear" w:color="auto" w:fill="FFFFFF"/>
        </w:rPr>
        <w:t>. We also welcome any documents</w:t>
      </w:r>
      <w:r w:rsidRPr="007C78AC">
        <w:rPr>
          <w:rFonts w:ascii="Arial" w:hAnsi="Arial" w:cs="Arial"/>
          <w:sz w:val="24"/>
          <w:szCs w:val="24"/>
          <w:shd w:val="clear" w:color="auto" w:fill="FFFFFF"/>
        </w:rPr>
        <w:t xml:space="preserve"> and data relevant to the questions and any other information which is deemed relevant. Formal </w:t>
      </w:r>
      <w:r w:rsidR="00D752A9" w:rsidRPr="007C78AC">
        <w:rPr>
          <w:rFonts w:ascii="Arial" w:hAnsi="Arial" w:cs="Arial"/>
          <w:sz w:val="24"/>
          <w:szCs w:val="24"/>
          <w:shd w:val="clear" w:color="auto" w:fill="FFFFFF"/>
        </w:rPr>
        <w:t xml:space="preserve">written </w:t>
      </w:r>
      <w:r w:rsidRPr="007C78AC">
        <w:rPr>
          <w:rFonts w:ascii="Arial" w:hAnsi="Arial" w:cs="Arial"/>
          <w:sz w:val="24"/>
          <w:szCs w:val="24"/>
          <w:shd w:val="clear" w:color="auto" w:fill="FFFFFF"/>
        </w:rPr>
        <w:t>submissions and any other evidence can be sent to</w:t>
      </w:r>
      <w:r w:rsidR="00032F50" w:rsidRPr="007C78AC">
        <w:rPr>
          <w:rFonts w:ascii="Arial" w:hAnsi="Arial" w:cs="Arial"/>
          <w:sz w:val="24"/>
          <w:szCs w:val="24"/>
          <w:shd w:val="clear" w:color="auto" w:fill="FFFFFF"/>
        </w:rPr>
        <w:t>:</w:t>
      </w:r>
      <w:r w:rsidRPr="007C78AC">
        <w:rPr>
          <w:rFonts w:ascii="Arial" w:hAnsi="Arial" w:cs="Arial"/>
          <w:sz w:val="24"/>
          <w:szCs w:val="24"/>
        </w:rPr>
        <w:t xml:space="preserve"> </w:t>
      </w:r>
      <w:hyperlink r:id="rId6" w:history="1">
        <w:r w:rsidRPr="007C78AC">
          <w:rPr>
            <w:rStyle w:val="Hyperlink"/>
            <w:rFonts w:ascii="Arial" w:eastAsia="Times New Roman" w:hAnsi="Arial" w:cs="Arial"/>
            <w:color w:val="000000" w:themeColor="text1"/>
            <w:sz w:val="24"/>
            <w:szCs w:val="24"/>
          </w:rPr>
          <w:t>contact@eyehealthviappg.org.uk</w:t>
        </w:r>
      </w:hyperlink>
      <w:r w:rsidRPr="007C78AC">
        <w:rPr>
          <w:rFonts w:ascii="Arial" w:hAnsi="Arial" w:cs="Arial"/>
          <w:sz w:val="24"/>
          <w:szCs w:val="24"/>
        </w:rPr>
        <w:t xml:space="preserve">. </w:t>
      </w:r>
    </w:p>
    <w:p w14:paraId="7473D3AB" w14:textId="77777777" w:rsidR="008E09EC" w:rsidRPr="007C78AC" w:rsidRDefault="008E09EC" w:rsidP="007A42C2">
      <w:pPr>
        <w:rPr>
          <w:rFonts w:ascii="Arial" w:hAnsi="Arial" w:cs="Arial"/>
          <w:sz w:val="24"/>
          <w:szCs w:val="24"/>
        </w:rPr>
      </w:pPr>
    </w:p>
    <w:p w14:paraId="4B6044CA" w14:textId="01BB4D7F" w:rsidR="00DF597E" w:rsidRPr="007C78AC" w:rsidRDefault="00DF597E" w:rsidP="008E09EC">
      <w:pPr>
        <w:pStyle w:val="xxmsonormal"/>
        <w:numPr>
          <w:ilvl w:val="0"/>
          <w:numId w:val="7"/>
        </w:numPr>
        <w:shd w:val="clear" w:color="auto" w:fill="FFFFFF"/>
        <w:spacing w:before="0" w:beforeAutospacing="0" w:after="0" w:afterAutospacing="0"/>
        <w:rPr>
          <w:rFonts w:ascii="Arial" w:hAnsi="Arial" w:cs="Arial"/>
          <w:b/>
          <w:bCs/>
          <w:u w:val="single"/>
        </w:rPr>
      </w:pPr>
      <w:r w:rsidRPr="007C78AC">
        <w:rPr>
          <w:rFonts w:ascii="Arial" w:hAnsi="Arial" w:cs="Arial"/>
          <w:b/>
          <w:bCs/>
          <w:u w:val="single"/>
        </w:rPr>
        <w:t>For employers</w:t>
      </w:r>
      <w:r w:rsidR="00032F50" w:rsidRPr="007C78AC">
        <w:rPr>
          <w:rFonts w:ascii="Arial" w:hAnsi="Arial" w:cs="Arial"/>
          <w:b/>
          <w:bCs/>
        </w:rPr>
        <w:t>,</w:t>
      </w:r>
      <w:r w:rsidR="00D34A81" w:rsidRPr="007C78AC">
        <w:rPr>
          <w:rFonts w:ascii="Arial" w:hAnsi="Arial" w:cs="Arial"/>
          <w:b/>
          <w:bCs/>
        </w:rPr>
        <w:t xml:space="preserve"> </w:t>
      </w:r>
      <w:r w:rsidR="00032F50" w:rsidRPr="007C78AC">
        <w:rPr>
          <w:rFonts w:ascii="Arial" w:hAnsi="Arial" w:cs="Arial"/>
          <w:b/>
          <w:bCs/>
          <w:u w:val="single"/>
        </w:rPr>
        <w:t xml:space="preserve">the APPG </w:t>
      </w:r>
      <w:r w:rsidRPr="007C78AC">
        <w:rPr>
          <w:rFonts w:ascii="Arial" w:hAnsi="Arial" w:cs="Arial"/>
          <w:b/>
          <w:bCs/>
          <w:u w:val="single"/>
        </w:rPr>
        <w:t xml:space="preserve">would welcome evidence on the following questions: </w:t>
      </w:r>
    </w:p>
    <w:p w14:paraId="0D006D10" w14:textId="24B6EA92" w:rsidR="007C78AC" w:rsidRPr="007C78AC" w:rsidRDefault="001861F8" w:rsidP="007C78AC">
      <w:pPr>
        <w:pStyle w:val="xxmsonormal"/>
        <w:numPr>
          <w:ilvl w:val="0"/>
          <w:numId w:val="17"/>
        </w:numPr>
        <w:rPr>
          <w:rFonts w:ascii="Arial" w:hAnsi="Arial" w:cs="Arial"/>
        </w:rPr>
      </w:pPr>
      <w:bookmarkStart w:id="0" w:name="_Hlk156915790"/>
      <w:r w:rsidRPr="007C78AC">
        <w:rPr>
          <w:rFonts w:ascii="Arial" w:hAnsi="Arial" w:cs="Arial"/>
        </w:rPr>
        <w:t>Does your</w:t>
      </w:r>
      <w:r w:rsidR="00D24AAF" w:rsidRPr="007C78AC">
        <w:rPr>
          <w:rFonts w:ascii="Arial" w:hAnsi="Arial" w:cs="Arial"/>
        </w:rPr>
        <w:t xml:space="preserve"> organisation or the type of role you are recruiting for</w:t>
      </w:r>
      <w:r w:rsidR="00DF597E" w:rsidRPr="007C78AC">
        <w:rPr>
          <w:rFonts w:ascii="Arial" w:hAnsi="Arial" w:cs="Arial"/>
        </w:rPr>
        <w:t xml:space="preserve"> prevent you from employing a blind </w:t>
      </w:r>
      <w:r w:rsidR="00EB612B" w:rsidRPr="007C78AC">
        <w:rPr>
          <w:rFonts w:ascii="Arial" w:hAnsi="Arial" w:cs="Arial"/>
        </w:rPr>
        <w:t>or</w:t>
      </w:r>
      <w:r w:rsidR="006522CA" w:rsidRPr="007C78AC">
        <w:rPr>
          <w:rFonts w:ascii="Arial" w:hAnsi="Arial" w:cs="Arial"/>
        </w:rPr>
        <w:t xml:space="preserve"> </w:t>
      </w:r>
      <w:r w:rsidR="00DF597E" w:rsidRPr="007C78AC">
        <w:rPr>
          <w:rFonts w:ascii="Arial" w:hAnsi="Arial" w:cs="Arial"/>
        </w:rPr>
        <w:t>partially sighted person</w:t>
      </w:r>
      <w:r w:rsidRPr="007C78AC">
        <w:rPr>
          <w:rFonts w:ascii="Arial" w:hAnsi="Arial" w:cs="Arial"/>
        </w:rPr>
        <w:t>?</w:t>
      </w:r>
    </w:p>
    <w:p w14:paraId="0067C543" w14:textId="1D7189C0" w:rsidR="006522CA" w:rsidRPr="007C78AC" w:rsidRDefault="00884169" w:rsidP="007C78AC">
      <w:pPr>
        <w:pStyle w:val="xxmsonormal"/>
        <w:numPr>
          <w:ilvl w:val="0"/>
          <w:numId w:val="17"/>
        </w:numPr>
        <w:rPr>
          <w:rFonts w:ascii="Arial" w:hAnsi="Arial" w:cs="Arial"/>
        </w:rPr>
      </w:pPr>
      <w:r w:rsidRPr="007C78AC">
        <w:rPr>
          <w:rFonts w:ascii="Arial" w:hAnsi="Arial" w:cs="Arial"/>
        </w:rPr>
        <w:t xml:space="preserve">At what </w:t>
      </w:r>
      <w:r w:rsidR="001861F8" w:rsidRPr="007C78AC">
        <w:rPr>
          <w:rFonts w:ascii="Arial" w:hAnsi="Arial" w:cs="Arial"/>
        </w:rPr>
        <w:t>stage during the</w:t>
      </w:r>
      <w:r w:rsidRPr="007C78AC">
        <w:rPr>
          <w:rFonts w:ascii="Arial" w:hAnsi="Arial" w:cs="Arial"/>
        </w:rPr>
        <w:t xml:space="preserve"> recruitment process</w:t>
      </w:r>
      <w:r w:rsidR="00D362C6" w:rsidRPr="007C78AC">
        <w:rPr>
          <w:rFonts w:ascii="Arial" w:hAnsi="Arial" w:cs="Arial"/>
        </w:rPr>
        <w:t xml:space="preserve"> has your organisation </w:t>
      </w:r>
      <w:r w:rsidR="00876CDC" w:rsidRPr="007C78AC">
        <w:rPr>
          <w:rFonts w:ascii="Arial" w:hAnsi="Arial" w:cs="Arial"/>
        </w:rPr>
        <w:t xml:space="preserve">been </w:t>
      </w:r>
      <w:r w:rsidR="00DF597E" w:rsidRPr="007C78AC">
        <w:rPr>
          <w:rFonts w:ascii="Arial" w:hAnsi="Arial" w:cs="Arial"/>
        </w:rPr>
        <w:t>prevented from considering a blind or partially sighted person?</w:t>
      </w:r>
    </w:p>
    <w:p w14:paraId="12EF7017" w14:textId="4B1AC993" w:rsidR="006522CA" w:rsidRPr="007C78AC" w:rsidRDefault="00DF597E" w:rsidP="007C78AC">
      <w:pPr>
        <w:pStyle w:val="xxmsonormal"/>
        <w:numPr>
          <w:ilvl w:val="0"/>
          <w:numId w:val="17"/>
        </w:numPr>
        <w:rPr>
          <w:rFonts w:ascii="Arial" w:hAnsi="Arial" w:cs="Arial"/>
        </w:rPr>
      </w:pPr>
      <w:r w:rsidRPr="007C78AC">
        <w:rPr>
          <w:rFonts w:ascii="Arial" w:hAnsi="Arial" w:cs="Arial"/>
        </w:rPr>
        <w:t>Do</w:t>
      </w:r>
      <w:r w:rsidR="00D362C6" w:rsidRPr="007C78AC">
        <w:rPr>
          <w:rFonts w:ascii="Arial" w:hAnsi="Arial" w:cs="Arial"/>
        </w:rPr>
        <w:t xml:space="preserve">es </w:t>
      </w:r>
      <w:r w:rsidRPr="007C78AC">
        <w:rPr>
          <w:rFonts w:ascii="Arial" w:hAnsi="Arial" w:cs="Arial"/>
        </w:rPr>
        <w:t>you</w:t>
      </w:r>
      <w:r w:rsidR="00D362C6" w:rsidRPr="007C78AC">
        <w:rPr>
          <w:rFonts w:ascii="Arial" w:hAnsi="Arial" w:cs="Arial"/>
        </w:rPr>
        <w:t>r organisation</w:t>
      </w:r>
      <w:r w:rsidRPr="007C78AC">
        <w:rPr>
          <w:rFonts w:ascii="Arial" w:hAnsi="Arial" w:cs="Arial"/>
        </w:rPr>
        <w:t xml:space="preserve"> consider blind and partially sighted people less able to carry </w:t>
      </w:r>
      <w:r w:rsidR="00254259" w:rsidRPr="007C78AC">
        <w:rPr>
          <w:rFonts w:ascii="Arial" w:hAnsi="Arial" w:cs="Arial"/>
        </w:rPr>
        <w:t xml:space="preserve">out </w:t>
      </w:r>
      <w:proofErr w:type="gramStart"/>
      <w:r w:rsidRPr="007C78AC">
        <w:rPr>
          <w:rFonts w:ascii="Arial" w:hAnsi="Arial" w:cs="Arial"/>
        </w:rPr>
        <w:t>particular roles</w:t>
      </w:r>
      <w:proofErr w:type="gramEnd"/>
      <w:r w:rsidRPr="007C78AC">
        <w:rPr>
          <w:rFonts w:ascii="Arial" w:hAnsi="Arial" w:cs="Arial"/>
        </w:rPr>
        <w:t xml:space="preserve">? If so, </w:t>
      </w:r>
      <w:r w:rsidR="006522CA" w:rsidRPr="007C78AC">
        <w:rPr>
          <w:rFonts w:ascii="Arial" w:hAnsi="Arial" w:cs="Arial"/>
        </w:rPr>
        <w:t xml:space="preserve">which roles </w:t>
      </w:r>
      <w:r w:rsidRPr="007C78AC">
        <w:rPr>
          <w:rFonts w:ascii="Arial" w:hAnsi="Arial" w:cs="Arial"/>
        </w:rPr>
        <w:t>are they?</w:t>
      </w:r>
    </w:p>
    <w:p w14:paraId="023E4CB7" w14:textId="5DB3EA10" w:rsidR="006522CA" w:rsidRPr="007C78AC" w:rsidRDefault="00DF597E" w:rsidP="007C78AC">
      <w:pPr>
        <w:pStyle w:val="xxmsonormal"/>
        <w:numPr>
          <w:ilvl w:val="0"/>
          <w:numId w:val="17"/>
        </w:numPr>
        <w:rPr>
          <w:rFonts w:ascii="Arial" w:hAnsi="Arial" w:cs="Arial"/>
        </w:rPr>
      </w:pPr>
      <w:r w:rsidRPr="007C78AC">
        <w:rPr>
          <w:rFonts w:ascii="Arial" w:hAnsi="Arial" w:cs="Arial"/>
        </w:rPr>
        <w:t xml:space="preserve">What </w:t>
      </w:r>
      <w:r w:rsidR="00D752A9" w:rsidRPr="007C78AC">
        <w:rPr>
          <w:rFonts w:ascii="Arial" w:hAnsi="Arial" w:cs="Arial"/>
        </w:rPr>
        <w:t xml:space="preserve">steps </w:t>
      </w:r>
      <w:r w:rsidR="00D362C6" w:rsidRPr="007C78AC">
        <w:rPr>
          <w:rFonts w:ascii="Arial" w:hAnsi="Arial" w:cs="Arial"/>
        </w:rPr>
        <w:t xml:space="preserve">are </w:t>
      </w:r>
      <w:r w:rsidR="00D752A9" w:rsidRPr="007C78AC">
        <w:rPr>
          <w:rFonts w:ascii="Arial" w:hAnsi="Arial" w:cs="Arial"/>
        </w:rPr>
        <w:t>your organisation taking</w:t>
      </w:r>
      <w:r w:rsidRPr="007C78AC">
        <w:rPr>
          <w:rFonts w:ascii="Arial" w:hAnsi="Arial" w:cs="Arial"/>
        </w:rPr>
        <w:t xml:space="preserve"> to actively reduce barriers in your workplace? Please include practical examples and case studies where possible.</w:t>
      </w:r>
    </w:p>
    <w:p w14:paraId="1267A2C5" w14:textId="5A274399" w:rsidR="006522CA" w:rsidRPr="007C78AC" w:rsidRDefault="00254259" w:rsidP="007C78AC">
      <w:pPr>
        <w:pStyle w:val="xxmsonormal"/>
        <w:numPr>
          <w:ilvl w:val="0"/>
          <w:numId w:val="17"/>
        </w:numPr>
        <w:rPr>
          <w:rFonts w:ascii="Arial" w:hAnsi="Arial" w:cs="Arial"/>
        </w:rPr>
      </w:pPr>
      <w:r w:rsidRPr="007C78AC">
        <w:rPr>
          <w:rFonts w:ascii="Arial" w:hAnsi="Arial" w:cs="Arial"/>
          <w:color w:val="000000"/>
          <w:shd w:val="clear" w:color="auto" w:fill="FFFFFF"/>
        </w:rPr>
        <w:t xml:space="preserve">What actions </w:t>
      </w:r>
      <w:r w:rsidR="00D752A9" w:rsidRPr="007C78AC">
        <w:rPr>
          <w:rFonts w:ascii="Arial" w:hAnsi="Arial" w:cs="Arial"/>
          <w:color w:val="000000"/>
          <w:shd w:val="clear" w:color="auto" w:fill="FFFFFF"/>
        </w:rPr>
        <w:t>has your organisation</w:t>
      </w:r>
      <w:r w:rsidRPr="007C78AC">
        <w:rPr>
          <w:rFonts w:ascii="Arial" w:hAnsi="Arial" w:cs="Arial"/>
          <w:color w:val="000000"/>
          <w:shd w:val="clear" w:color="auto" w:fill="FFFFFF"/>
        </w:rPr>
        <w:t xml:space="preserve"> taken to build</w:t>
      </w:r>
      <w:r w:rsidR="00DF597E" w:rsidRPr="007C78AC">
        <w:rPr>
          <w:rFonts w:ascii="Arial" w:hAnsi="Arial" w:cs="Arial"/>
          <w:color w:val="000000"/>
          <w:shd w:val="clear" w:color="auto" w:fill="FFFFFF"/>
        </w:rPr>
        <w:t xml:space="preserve"> and </w:t>
      </w:r>
      <w:r w:rsidRPr="007C78AC">
        <w:rPr>
          <w:rFonts w:ascii="Arial" w:hAnsi="Arial" w:cs="Arial"/>
          <w:color w:val="000000"/>
          <w:shd w:val="clear" w:color="auto" w:fill="FFFFFF"/>
        </w:rPr>
        <w:t xml:space="preserve">develop </w:t>
      </w:r>
      <w:r w:rsidR="00DF597E" w:rsidRPr="007C78AC">
        <w:rPr>
          <w:rFonts w:ascii="Arial" w:hAnsi="Arial" w:cs="Arial"/>
          <w:color w:val="000000"/>
          <w:shd w:val="clear" w:color="auto" w:fill="FFFFFF"/>
        </w:rPr>
        <w:t xml:space="preserve">best practice for </w:t>
      </w:r>
      <w:r w:rsidRPr="007C78AC">
        <w:rPr>
          <w:rFonts w:ascii="Arial" w:hAnsi="Arial" w:cs="Arial"/>
          <w:color w:val="000000"/>
          <w:shd w:val="clear" w:color="auto" w:fill="FFFFFF"/>
        </w:rPr>
        <w:t>disabled people</w:t>
      </w:r>
      <w:r w:rsidR="00DF597E" w:rsidRPr="007C78AC">
        <w:rPr>
          <w:rFonts w:ascii="Arial" w:hAnsi="Arial" w:cs="Arial"/>
          <w:color w:val="000000"/>
          <w:shd w:val="clear" w:color="auto" w:fill="FFFFFF"/>
        </w:rPr>
        <w:t xml:space="preserve"> in your workplace? </w:t>
      </w:r>
      <w:r w:rsidR="00D362C6" w:rsidRPr="007C78AC">
        <w:rPr>
          <w:rFonts w:ascii="Arial" w:hAnsi="Arial" w:cs="Arial"/>
        </w:rPr>
        <w:t xml:space="preserve">Please include </w:t>
      </w:r>
      <w:r w:rsidR="00EB612B" w:rsidRPr="007C78AC">
        <w:rPr>
          <w:rFonts w:ascii="Arial" w:hAnsi="Arial" w:cs="Arial"/>
        </w:rPr>
        <w:t>any examples</w:t>
      </w:r>
      <w:r w:rsidR="00D362C6" w:rsidRPr="007C78AC">
        <w:rPr>
          <w:rFonts w:ascii="Arial" w:hAnsi="Arial" w:cs="Arial"/>
        </w:rPr>
        <w:t xml:space="preserve"> and case studies where possible.</w:t>
      </w:r>
    </w:p>
    <w:p w14:paraId="3C3BF728" w14:textId="2F5931FB" w:rsidR="006522CA" w:rsidRPr="007C78AC" w:rsidRDefault="00DF597E" w:rsidP="007C78AC">
      <w:pPr>
        <w:pStyle w:val="xxmsonormal"/>
        <w:numPr>
          <w:ilvl w:val="0"/>
          <w:numId w:val="17"/>
        </w:numPr>
        <w:rPr>
          <w:rFonts w:ascii="Arial" w:hAnsi="Arial" w:cs="Arial"/>
        </w:rPr>
      </w:pPr>
      <w:r w:rsidRPr="007C78AC">
        <w:rPr>
          <w:rFonts w:ascii="Arial" w:hAnsi="Arial" w:cs="Arial"/>
        </w:rPr>
        <w:t>Do you think the government does enough to advertise</w:t>
      </w:r>
      <w:r w:rsidR="00D752A9" w:rsidRPr="007C78AC">
        <w:rPr>
          <w:rFonts w:ascii="Arial" w:hAnsi="Arial" w:cs="Arial"/>
        </w:rPr>
        <w:t xml:space="preserve"> and raise awareness of workplace </w:t>
      </w:r>
      <w:r w:rsidRPr="007C78AC">
        <w:rPr>
          <w:rFonts w:ascii="Arial" w:hAnsi="Arial" w:cs="Arial"/>
        </w:rPr>
        <w:t xml:space="preserve">support </w:t>
      </w:r>
      <w:r w:rsidR="00D752A9" w:rsidRPr="007C78AC">
        <w:rPr>
          <w:rFonts w:ascii="Arial" w:hAnsi="Arial" w:cs="Arial"/>
        </w:rPr>
        <w:t>available</w:t>
      </w:r>
      <w:r w:rsidRPr="007C78AC">
        <w:rPr>
          <w:rFonts w:ascii="Arial" w:hAnsi="Arial" w:cs="Arial"/>
        </w:rPr>
        <w:t xml:space="preserve"> for blind and partially sighted people, such as the Access to Work Scheme?</w:t>
      </w:r>
    </w:p>
    <w:p w14:paraId="7E99E1BC" w14:textId="0BDF2528" w:rsidR="006522CA" w:rsidRPr="007C78AC" w:rsidRDefault="00DF597E" w:rsidP="007C78AC">
      <w:pPr>
        <w:pStyle w:val="xxmsonormal"/>
        <w:numPr>
          <w:ilvl w:val="0"/>
          <w:numId w:val="17"/>
        </w:numPr>
        <w:rPr>
          <w:rFonts w:ascii="Arial" w:hAnsi="Arial" w:cs="Arial"/>
        </w:rPr>
      </w:pPr>
      <w:r w:rsidRPr="007C78AC">
        <w:rPr>
          <w:rFonts w:ascii="Arial" w:hAnsi="Arial" w:cs="Arial"/>
        </w:rPr>
        <w:t>What are some of the myths</w:t>
      </w:r>
      <w:r w:rsidR="00D752A9" w:rsidRPr="007C78AC">
        <w:rPr>
          <w:rFonts w:ascii="Arial" w:hAnsi="Arial" w:cs="Arial"/>
        </w:rPr>
        <w:t xml:space="preserve"> or misconceptions your organisation has</w:t>
      </w:r>
      <w:r w:rsidRPr="007C78AC">
        <w:rPr>
          <w:rFonts w:ascii="Arial" w:hAnsi="Arial" w:cs="Arial"/>
        </w:rPr>
        <w:t xml:space="preserve"> encountered which have </w:t>
      </w:r>
      <w:r w:rsidR="00D362C6" w:rsidRPr="007C78AC">
        <w:rPr>
          <w:rFonts w:ascii="Arial" w:hAnsi="Arial" w:cs="Arial"/>
        </w:rPr>
        <w:t>prevented</w:t>
      </w:r>
      <w:r w:rsidRPr="007C78AC">
        <w:rPr>
          <w:rFonts w:ascii="Arial" w:hAnsi="Arial" w:cs="Arial"/>
        </w:rPr>
        <w:t xml:space="preserve"> you </w:t>
      </w:r>
      <w:r w:rsidR="00D362C6" w:rsidRPr="007C78AC">
        <w:rPr>
          <w:rFonts w:ascii="Arial" w:hAnsi="Arial" w:cs="Arial"/>
        </w:rPr>
        <w:t xml:space="preserve">from </w:t>
      </w:r>
      <w:r w:rsidRPr="007C78AC">
        <w:rPr>
          <w:rFonts w:ascii="Arial" w:hAnsi="Arial" w:cs="Arial"/>
        </w:rPr>
        <w:t>employing a blind or partially sighted person</w:t>
      </w:r>
      <w:r w:rsidR="00175264" w:rsidRPr="007C78AC">
        <w:rPr>
          <w:rFonts w:ascii="Arial" w:hAnsi="Arial" w:cs="Arial"/>
        </w:rPr>
        <w:t>?</w:t>
      </w:r>
      <w:r w:rsidRPr="007C78AC">
        <w:rPr>
          <w:rFonts w:ascii="Arial" w:hAnsi="Arial" w:cs="Arial"/>
        </w:rPr>
        <w:t xml:space="preserve"> </w:t>
      </w:r>
      <w:r w:rsidR="00D362C6" w:rsidRPr="007C78AC">
        <w:rPr>
          <w:rFonts w:ascii="Arial" w:hAnsi="Arial" w:cs="Arial"/>
        </w:rPr>
        <w:t xml:space="preserve">Please include </w:t>
      </w:r>
      <w:r w:rsidR="001861F8" w:rsidRPr="007C78AC">
        <w:rPr>
          <w:rFonts w:ascii="Arial" w:hAnsi="Arial" w:cs="Arial"/>
        </w:rPr>
        <w:t xml:space="preserve">any </w:t>
      </w:r>
      <w:r w:rsidR="00D362C6" w:rsidRPr="007C78AC">
        <w:rPr>
          <w:rFonts w:ascii="Arial" w:hAnsi="Arial" w:cs="Arial"/>
        </w:rPr>
        <w:t>examples and case studies where possible.</w:t>
      </w:r>
    </w:p>
    <w:p w14:paraId="27175666" w14:textId="6280F8A1" w:rsidR="006522CA" w:rsidRPr="007C78AC" w:rsidRDefault="00D752A9" w:rsidP="007C78AC">
      <w:pPr>
        <w:pStyle w:val="xxmsonormal"/>
        <w:numPr>
          <w:ilvl w:val="0"/>
          <w:numId w:val="17"/>
        </w:numPr>
        <w:rPr>
          <w:rFonts w:ascii="Arial" w:hAnsi="Arial" w:cs="Arial"/>
        </w:rPr>
      </w:pPr>
      <w:r w:rsidRPr="007C78AC">
        <w:rPr>
          <w:rFonts w:ascii="Arial" w:hAnsi="Arial" w:cs="Arial"/>
        </w:rPr>
        <w:t xml:space="preserve">Do you believe your organisation </w:t>
      </w:r>
      <w:r w:rsidR="00EB612B" w:rsidRPr="007C78AC">
        <w:rPr>
          <w:rFonts w:ascii="Arial" w:hAnsi="Arial" w:cs="Arial"/>
        </w:rPr>
        <w:t>complies with</w:t>
      </w:r>
      <w:r w:rsidRPr="007C78AC">
        <w:rPr>
          <w:rFonts w:ascii="Arial" w:hAnsi="Arial" w:cs="Arial"/>
        </w:rPr>
        <w:t xml:space="preserve"> </w:t>
      </w:r>
      <w:r w:rsidR="00DF597E" w:rsidRPr="007C78AC">
        <w:rPr>
          <w:rFonts w:ascii="Arial" w:hAnsi="Arial" w:cs="Arial"/>
        </w:rPr>
        <w:t xml:space="preserve">the legislation </w:t>
      </w:r>
      <w:r w:rsidRPr="007C78AC">
        <w:rPr>
          <w:rFonts w:ascii="Arial" w:hAnsi="Arial" w:cs="Arial"/>
        </w:rPr>
        <w:t>and policies</w:t>
      </w:r>
      <w:r w:rsidR="00EB612B" w:rsidRPr="007C78AC">
        <w:rPr>
          <w:rFonts w:ascii="Arial" w:hAnsi="Arial" w:cs="Arial"/>
        </w:rPr>
        <w:t xml:space="preserve"> around inclusive recruitment, training and development and retention?</w:t>
      </w:r>
    </w:p>
    <w:bookmarkEnd w:id="0"/>
    <w:p w14:paraId="5B420A5C" w14:textId="77777777" w:rsidR="001535D6" w:rsidRDefault="00DF597E" w:rsidP="007C78AC">
      <w:pPr>
        <w:pStyle w:val="xxmsonormal"/>
        <w:numPr>
          <w:ilvl w:val="0"/>
          <w:numId w:val="17"/>
        </w:numPr>
        <w:rPr>
          <w:rFonts w:ascii="Arial" w:hAnsi="Arial" w:cs="Arial"/>
        </w:rPr>
      </w:pPr>
      <w:r w:rsidRPr="007C78AC">
        <w:rPr>
          <w:rFonts w:ascii="Arial" w:hAnsi="Arial" w:cs="Arial"/>
        </w:rPr>
        <w:t>What support do you feel your organisation could benefit from</w:t>
      </w:r>
      <w:r w:rsidR="00EB612B" w:rsidRPr="007C78AC">
        <w:rPr>
          <w:rFonts w:ascii="Arial" w:hAnsi="Arial" w:cs="Arial"/>
        </w:rPr>
        <w:t xml:space="preserve"> to employ blind and partially sighted people</w:t>
      </w:r>
      <w:r w:rsidR="00254259" w:rsidRPr="007C78AC">
        <w:rPr>
          <w:rFonts w:ascii="Arial" w:hAnsi="Arial" w:cs="Arial"/>
        </w:rPr>
        <w:t>?</w:t>
      </w:r>
    </w:p>
    <w:p w14:paraId="1C30E5E9" w14:textId="0F94462A" w:rsidR="00DF597E" w:rsidRPr="001535D6" w:rsidRDefault="00DF597E" w:rsidP="001535D6">
      <w:pPr>
        <w:pStyle w:val="xxmsonormal"/>
        <w:numPr>
          <w:ilvl w:val="0"/>
          <w:numId w:val="17"/>
        </w:numPr>
        <w:rPr>
          <w:rFonts w:ascii="Arial" w:hAnsi="Arial" w:cs="Arial"/>
        </w:rPr>
      </w:pPr>
      <w:r w:rsidRPr="001535D6">
        <w:rPr>
          <w:rFonts w:ascii="Arial" w:hAnsi="Arial" w:cs="Arial"/>
        </w:rPr>
        <w:t>Please include anything else you feel relevant.</w:t>
      </w:r>
    </w:p>
    <w:p w14:paraId="66A56152" w14:textId="77777777" w:rsidR="00D639D3" w:rsidRPr="007C78AC" w:rsidRDefault="00D639D3" w:rsidP="007A42C2">
      <w:pPr>
        <w:rPr>
          <w:rFonts w:ascii="Arial" w:hAnsi="Arial" w:cs="Arial"/>
          <w:sz w:val="24"/>
          <w:szCs w:val="24"/>
        </w:rPr>
      </w:pPr>
    </w:p>
    <w:p w14:paraId="3CD0985B" w14:textId="58ED7402" w:rsidR="00757026" w:rsidRPr="007C78AC" w:rsidRDefault="00757026" w:rsidP="00757026">
      <w:pPr>
        <w:rPr>
          <w:rFonts w:ascii="Arial" w:hAnsi="Arial" w:cs="Arial"/>
          <w:b/>
          <w:bCs/>
          <w:sz w:val="24"/>
          <w:szCs w:val="24"/>
          <w:u w:val="single"/>
          <w:lang w:eastAsia="en-GB"/>
        </w:rPr>
      </w:pPr>
      <w:r w:rsidRPr="007C78AC">
        <w:rPr>
          <w:rFonts w:ascii="Arial" w:hAnsi="Arial" w:cs="Arial"/>
          <w:b/>
          <w:bCs/>
          <w:sz w:val="24"/>
          <w:szCs w:val="24"/>
          <w:u w:val="single"/>
          <w:lang w:eastAsia="en-GB"/>
        </w:rPr>
        <w:lastRenderedPageBreak/>
        <w:t>For blind and partially sighted people</w:t>
      </w:r>
      <w:r w:rsidR="00995274" w:rsidRPr="007C78AC">
        <w:rPr>
          <w:rFonts w:ascii="Arial" w:hAnsi="Arial" w:cs="Arial"/>
          <w:b/>
          <w:bCs/>
          <w:sz w:val="24"/>
          <w:szCs w:val="24"/>
          <w:u w:val="single"/>
          <w:lang w:eastAsia="en-GB"/>
        </w:rPr>
        <w:t xml:space="preserve"> </w:t>
      </w:r>
      <w:r w:rsidR="0005166B" w:rsidRPr="007C78AC">
        <w:rPr>
          <w:rFonts w:ascii="Arial" w:hAnsi="Arial" w:cs="Arial"/>
          <w:b/>
          <w:bCs/>
          <w:sz w:val="24"/>
          <w:szCs w:val="24"/>
          <w:u w:val="single"/>
          <w:lang w:eastAsia="en-GB"/>
        </w:rPr>
        <w:t>the APPG would welcome evidence on the following questions:</w:t>
      </w:r>
    </w:p>
    <w:p w14:paraId="69D76AAC" w14:textId="77777777" w:rsidR="004F62C1" w:rsidRPr="007C78AC" w:rsidRDefault="004F62C1" w:rsidP="00757026">
      <w:pPr>
        <w:rPr>
          <w:rFonts w:ascii="Arial" w:hAnsi="Arial" w:cs="Arial"/>
          <w:b/>
          <w:bCs/>
          <w:sz w:val="24"/>
          <w:szCs w:val="24"/>
          <w:u w:val="single"/>
          <w:lang w:eastAsia="en-GB"/>
        </w:rPr>
      </w:pPr>
    </w:p>
    <w:p w14:paraId="1B6428A3" w14:textId="3A92EB60" w:rsidR="007F71B2" w:rsidRPr="007C78AC" w:rsidRDefault="00757026" w:rsidP="007C78AC">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What have been some of barriers you’ve encountered when looking for employment?</w:t>
      </w:r>
    </w:p>
    <w:p w14:paraId="44BAA98B" w14:textId="293515A4" w:rsidR="007F71B2" w:rsidRPr="007C78AC" w:rsidRDefault="00765CB1" w:rsidP="007F71B2">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If you have encountered</w:t>
      </w:r>
      <w:r w:rsidR="008E09EC" w:rsidRPr="007C78AC">
        <w:rPr>
          <w:rFonts w:ascii="Arial" w:hAnsi="Arial" w:cs="Arial"/>
          <w:sz w:val="24"/>
          <w:szCs w:val="24"/>
          <w:lang w:eastAsia="en-GB"/>
        </w:rPr>
        <w:t xml:space="preserve"> any negative experiences, what could have been done to improve your experience</w:t>
      </w:r>
      <w:r w:rsidR="007C78AC">
        <w:rPr>
          <w:rFonts w:ascii="Arial" w:hAnsi="Arial" w:cs="Arial"/>
          <w:sz w:val="24"/>
          <w:szCs w:val="24"/>
          <w:lang w:eastAsia="en-GB"/>
        </w:rPr>
        <w:t>?</w:t>
      </w:r>
    </w:p>
    <w:p w14:paraId="461AEA77" w14:textId="2B86FB74" w:rsidR="007F71B2" w:rsidRPr="007C78AC" w:rsidRDefault="00765CB1" w:rsidP="007F71B2">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Can you tell us about</w:t>
      </w:r>
      <w:r w:rsidR="00757026" w:rsidRPr="007C78AC">
        <w:rPr>
          <w:rFonts w:ascii="Arial" w:hAnsi="Arial" w:cs="Arial"/>
          <w:sz w:val="24"/>
          <w:szCs w:val="24"/>
          <w:lang w:eastAsia="en-GB"/>
        </w:rPr>
        <w:t xml:space="preserve"> </w:t>
      </w:r>
      <w:r w:rsidR="00EB612B" w:rsidRPr="007C78AC">
        <w:rPr>
          <w:rFonts w:ascii="Arial" w:hAnsi="Arial" w:cs="Arial"/>
          <w:sz w:val="24"/>
          <w:szCs w:val="24"/>
          <w:lang w:eastAsia="en-GB"/>
        </w:rPr>
        <w:t>best practice</w:t>
      </w:r>
      <w:r w:rsidR="00757026" w:rsidRPr="007C78AC">
        <w:rPr>
          <w:rFonts w:ascii="Arial" w:hAnsi="Arial" w:cs="Arial"/>
          <w:sz w:val="24"/>
          <w:szCs w:val="24"/>
          <w:lang w:eastAsia="en-GB"/>
        </w:rPr>
        <w:t xml:space="preserve"> from employers have you experienced?</w:t>
      </w:r>
    </w:p>
    <w:p w14:paraId="1CDACBC2" w14:textId="066AC268" w:rsidR="007F71B2" w:rsidRPr="007C78AC" w:rsidRDefault="00175264" w:rsidP="007F71B2">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Have</w:t>
      </w:r>
      <w:r w:rsidR="00765CB1" w:rsidRPr="007C78AC">
        <w:rPr>
          <w:rFonts w:ascii="Arial" w:hAnsi="Arial" w:cs="Arial"/>
          <w:sz w:val="24"/>
          <w:szCs w:val="24"/>
          <w:lang w:eastAsia="en-GB"/>
        </w:rPr>
        <w:t xml:space="preserve"> </w:t>
      </w:r>
      <w:r w:rsidR="00757026" w:rsidRPr="007C78AC">
        <w:rPr>
          <w:rFonts w:ascii="Arial" w:hAnsi="Arial" w:cs="Arial"/>
          <w:sz w:val="24"/>
          <w:szCs w:val="24"/>
          <w:lang w:eastAsia="en-GB"/>
        </w:rPr>
        <w:t>you disclose</w:t>
      </w:r>
      <w:r w:rsidRPr="007C78AC">
        <w:rPr>
          <w:rFonts w:ascii="Arial" w:hAnsi="Arial" w:cs="Arial"/>
          <w:sz w:val="24"/>
          <w:szCs w:val="24"/>
          <w:lang w:eastAsia="en-GB"/>
        </w:rPr>
        <w:t>d</w:t>
      </w:r>
      <w:r w:rsidR="00757026" w:rsidRPr="007C78AC">
        <w:rPr>
          <w:rFonts w:ascii="Arial" w:hAnsi="Arial" w:cs="Arial"/>
          <w:sz w:val="24"/>
          <w:szCs w:val="24"/>
          <w:lang w:eastAsia="en-GB"/>
        </w:rPr>
        <w:t xml:space="preserve"> your sight loss </w:t>
      </w:r>
      <w:r w:rsidR="00765CB1" w:rsidRPr="007C78AC">
        <w:rPr>
          <w:rFonts w:ascii="Arial" w:hAnsi="Arial" w:cs="Arial"/>
          <w:sz w:val="24"/>
          <w:szCs w:val="24"/>
          <w:lang w:eastAsia="en-GB"/>
        </w:rPr>
        <w:t xml:space="preserve">during </w:t>
      </w:r>
      <w:r w:rsidRPr="007C78AC">
        <w:rPr>
          <w:rFonts w:ascii="Arial" w:hAnsi="Arial" w:cs="Arial"/>
          <w:sz w:val="24"/>
          <w:szCs w:val="24"/>
          <w:lang w:eastAsia="en-GB"/>
        </w:rPr>
        <w:t>a</w:t>
      </w:r>
      <w:r w:rsidR="00765CB1" w:rsidRPr="007C78AC">
        <w:rPr>
          <w:rFonts w:ascii="Arial" w:hAnsi="Arial" w:cs="Arial"/>
          <w:sz w:val="24"/>
          <w:szCs w:val="24"/>
          <w:lang w:eastAsia="en-GB"/>
        </w:rPr>
        <w:t xml:space="preserve"> recruitment </w:t>
      </w:r>
      <w:r w:rsidR="00EB612B" w:rsidRPr="007C78AC">
        <w:rPr>
          <w:rFonts w:ascii="Arial" w:hAnsi="Arial" w:cs="Arial"/>
          <w:sz w:val="24"/>
          <w:szCs w:val="24"/>
          <w:lang w:eastAsia="en-GB"/>
        </w:rPr>
        <w:t xml:space="preserve">and selection </w:t>
      </w:r>
      <w:r w:rsidR="00D362C6" w:rsidRPr="007C78AC">
        <w:rPr>
          <w:rFonts w:ascii="Arial" w:hAnsi="Arial" w:cs="Arial"/>
          <w:sz w:val="24"/>
          <w:szCs w:val="24"/>
          <w:lang w:eastAsia="en-GB"/>
        </w:rPr>
        <w:t>process</w:t>
      </w:r>
      <w:r w:rsidRPr="007C78AC">
        <w:rPr>
          <w:rFonts w:ascii="Arial" w:hAnsi="Arial" w:cs="Arial"/>
          <w:sz w:val="24"/>
          <w:szCs w:val="24"/>
          <w:lang w:eastAsia="en-GB"/>
        </w:rPr>
        <w:t>,</w:t>
      </w:r>
      <w:r w:rsidR="00D362C6" w:rsidRPr="007C78AC">
        <w:rPr>
          <w:rFonts w:ascii="Arial" w:hAnsi="Arial" w:cs="Arial"/>
          <w:sz w:val="24"/>
          <w:szCs w:val="24"/>
          <w:lang w:eastAsia="en-GB"/>
        </w:rPr>
        <w:t xml:space="preserve"> and if so</w:t>
      </w:r>
      <w:r w:rsidRPr="007C78AC">
        <w:rPr>
          <w:rFonts w:ascii="Arial" w:hAnsi="Arial" w:cs="Arial"/>
          <w:sz w:val="24"/>
          <w:szCs w:val="24"/>
          <w:lang w:eastAsia="en-GB"/>
        </w:rPr>
        <w:t>,</w:t>
      </w:r>
      <w:r w:rsidR="00D362C6" w:rsidRPr="007C78AC">
        <w:rPr>
          <w:rFonts w:ascii="Arial" w:hAnsi="Arial" w:cs="Arial"/>
          <w:sz w:val="24"/>
          <w:szCs w:val="24"/>
          <w:lang w:eastAsia="en-GB"/>
        </w:rPr>
        <w:t xml:space="preserve"> </w:t>
      </w:r>
      <w:r w:rsidR="00765CB1" w:rsidRPr="007C78AC">
        <w:rPr>
          <w:rFonts w:ascii="Arial" w:hAnsi="Arial" w:cs="Arial"/>
          <w:sz w:val="24"/>
          <w:szCs w:val="24"/>
          <w:lang w:eastAsia="en-GB"/>
        </w:rPr>
        <w:t>at what stage</w:t>
      </w:r>
      <w:r w:rsidRPr="007C78AC">
        <w:rPr>
          <w:rFonts w:ascii="Arial" w:hAnsi="Arial" w:cs="Arial"/>
          <w:sz w:val="24"/>
          <w:szCs w:val="24"/>
          <w:lang w:eastAsia="en-GB"/>
        </w:rPr>
        <w:t>?</w:t>
      </w:r>
      <w:r w:rsidR="00765CB1" w:rsidRPr="007C78AC">
        <w:rPr>
          <w:rFonts w:ascii="Arial" w:hAnsi="Arial" w:cs="Arial"/>
          <w:sz w:val="24"/>
          <w:szCs w:val="24"/>
          <w:lang w:eastAsia="en-GB"/>
        </w:rPr>
        <w:t xml:space="preserve"> If not</w:t>
      </w:r>
      <w:r w:rsidRPr="007C78AC">
        <w:rPr>
          <w:rFonts w:ascii="Arial" w:hAnsi="Arial" w:cs="Arial"/>
          <w:sz w:val="24"/>
          <w:szCs w:val="24"/>
          <w:lang w:eastAsia="en-GB"/>
        </w:rPr>
        <w:t>,</w:t>
      </w:r>
      <w:r w:rsidR="00765CB1" w:rsidRPr="007C78AC">
        <w:rPr>
          <w:rFonts w:ascii="Arial" w:hAnsi="Arial" w:cs="Arial"/>
          <w:sz w:val="24"/>
          <w:szCs w:val="24"/>
          <w:lang w:eastAsia="en-GB"/>
        </w:rPr>
        <w:t xml:space="preserve"> </w:t>
      </w:r>
      <w:r w:rsidR="00D362C6" w:rsidRPr="007C78AC">
        <w:rPr>
          <w:rFonts w:ascii="Arial" w:hAnsi="Arial" w:cs="Arial"/>
          <w:sz w:val="24"/>
          <w:szCs w:val="24"/>
          <w:lang w:eastAsia="en-GB"/>
        </w:rPr>
        <w:t xml:space="preserve">can you </w:t>
      </w:r>
      <w:r w:rsidR="00EB612B" w:rsidRPr="007C78AC">
        <w:rPr>
          <w:rFonts w:ascii="Arial" w:hAnsi="Arial" w:cs="Arial"/>
          <w:sz w:val="24"/>
          <w:szCs w:val="24"/>
          <w:lang w:eastAsia="en-GB"/>
        </w:rPr>
        <w:t>share</w:t>
      </w:r>
      <w:r w:rsidRPr="007C78AC">
        <w:rPr>
          <w:rFonts w:ascii="Arial" w:hAnsi="Arial" w:cs="Arial"/>
          <w:sz w:val="24"/>
          <w:szCs w:val="24"/>
          <w:lang w:eastAsia="en-GB"/>
        </w:rPr>
        <w:t xml:space="preserve"> </w:t>
      </w:r>
      <w:r w:rsidR="00D362C6" w:rsidRPr="007C78AC">
        <w:rPr>
          <w:rFonts w:ascii="Arial" w:hAnsi="Arial" w:cs="Arial"/>
          <w:sz w:val="24"/>
          <w:szCs w:val="24"/>
          <w:lang w:eastAsia="en-GB"/>
        </w:rPr>
        <w:t>why</w:t>
      </w:r>
      <w:r w:rsidR="00EB612B" w:rsidRPr="007C78AC">
        <w:rPr>
          <w:rFonts w:ascii="Arial" w:hAnsi="Arial" w:cs="Arial"/>
          <w:sz w:val="24"/>
          <w:szCs w:val="24"/>
          <w:lang w:eastAsia="en-GB"/>
        </w:rPr>
        <w:t>?</w:t>
      </w:r>
    </w:p>
    <w:p w14:paraId="6CA04206" w14:textId="5F2D6C31" w:rsidR="00D24AAF" w:rsidRPr="007C78AC" w:rsidRDefault="00757026" w:rsidP="007C78AC">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Do you think other factors as well as your sight have been a factor in preventing you from obtaining employment or from being successful in your applications? For example</w:t>
      </w:r>
      <w:r w:rsidR="00175264" w:rsidRPr="007C78AC">
        <w:rPr>
          <w:rFonts w:ascii="Arial" w:hAnsi="Arial" w:cs="Arial"/>
          <w:sz w:val="24"/>
          <w:szCs w:val="24"/>
          <w:lang w:eastAsia="en-GB"/>
        </w:rPr>
        <w:t>,</w:t>
      </w:r>
      <w:r w:rsidRPr="007C78AC">
        <w:rPr>
          <w:rFonts w:ascii="Arial" w:hAnsi="Arial" w:cs="Arial"/>
          <w:sz w:val="24"/>
          <w:szCs w:val="24"/>
          <w:lang w:eastAsia="en-GB"/>
        </w:rPr>
        <w:t xml:space="preserve"> age</w:t>
      </w:r>
      <w:r w:rsidR="00765CB1" w:rsidRPr="007C78AC">
        <w:rPr>
          <w:rFonts w:ascii="Arial" w:hAnsi="Arial" w:cs="Arial"/>
          <w:sz w:val="24"/>
          <w:szCs w:val="24"/>
          <w:lang w:eastAsia="en-GB"/>
        </w:rPr>
        <w:t xml:space="preserve">, </w:t>
      </w:r>
      <w:proofErr w:type="gramStart"/>
      <w:r w:rsidR="00765CB1" w:rsidRPr="007C78AC">
        <w:rPr>
          <w:rFonts w:ascii="Arial" w:hAnsi="Arial" w:cs="Arial"/>
          <w:sz w:val="24"/>
          <w:szCs w:val="24"/>
          <w:lang w:eastAsia="en-GB"/>
        </w:rPr>
        <w:t>ethnicity</w:t>
      </w:r>
      <w:proofErr w:type="gramEnd"/>
      <w:r w:rsidR="00EB612B" w:rsidRPr="007C78AC">
        <w:rPr>
          <w:rFonts w:ascii="Arial" w:hAnsi="Arial" w:cs="Arial"/>
          <w:sz w:val="24"/>
          <w:szCs w:val="24"/>
          <w:lang w:eastAsia="en-GB"/>
        </w:rPr>
        <w:t xml:space="preserve"> and</w:t>
      </w:r>
      <w:r w:rsidR="00765CB1" w:rsidRPr="007C78AC">
        <w:rPr>
          <w:rFonts w:ascii="Arial" w:hAnsi="Arial" w:cs="Arial"/>
          <w:sz w:val="24"/>
          <w:szCs w:val="24"/>
          <w:lang w:eastAsia="en-GB"/>
        </w:rPr>
        <w:t xml:space="preserve"> gender</w:t>
      </w:r>
      <w:r w:rsidR="00175264" w:rsidRPr="007C78AC">
        <w:rPr>
          <w:rFonts w:ascii="Arial" w:hAnsi="Arial" w:cs="Arial"/>
          <w:sz w:val="24"/>
          <w:szCs w:val="24"/>
          <w:lang w:eastAsia="en-GB"/>
        </w:rPr>
        <w:t>.</w:t>
      </w:r>
    </w:p>
    <w:p w14:paraId="4EACCF98" w14:textId="1A3F4483" w:rsidR="007F71B2" w:rsidRPr="007C78AC" w:rsidRDefault="00D24AAF" w:rsidP="007F71B2">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 xml:space="preserve">Do you think the government does enough to advertise </w:t>
      </w:r>
      <w:r w:rsidR="00175264" w:rsidRPr="007C78AC">
        <w:rPr>
          <w:rFonts w:ascii="Arial" w:hAnsi="Arial" w:cs="Arial"/>
          <w:sz w:val="24"/>
          <w:szCs w:val="24"/>
          <w:lang w:eastAsia="en-GB"/>
        </w:rPr>
        <w:t>and provide</w:t>
      </w:r>
      <w:r w:rsidRPr="007C78AC">
        <w:rPr>
          <w:rFonts w:ascii="Arial" w:hAnsi="Arial" w:cs="Arial"/>
          <w:sz w:val="24"/>
          <w:szCs w:val="24"/>
          <w:lang w:eastAsia="en-GB"/>
        </w:rPr>
        <w:t xml:space="preserve"> workplace support for blind and partially sighted people, such as the Access to Work Scheme?</w:t>
      </w:r>
    </w:p>
    <w:p w14:paraId="0446D672" w14:textId="2C59FCE2" w:rsidR="00876CDC" w:rsidRPr="007C78AC" w:rsidRDefault="00757026" w:rsidP="007C78AC">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Do you think</w:t>
      </w:r>
      <w:r w:rsidR="00765CB1" w:rsidRPr="007C78AC">
        <w:rPr>
          <w:rFonts w:ascii="Arial" w:hAnsi="Arial" w:cs="Arial"/>
          <w:sz w:val="24"/>
          <w:szCs w:val="24"/>
          <w:lang w:eastAsia="en-GB"/>
        </w:rPr>
        <w:t xml:space="preserve"> </w:t>
      </w:r>
      <w:r w:rsidR="00D362C6" w:rsidRPr="007C78AC">
        <w:rPr>
          <w:rFonts w:ascii="Arial" w:hAnsi="Arial" w:cs="Arial"/>
          <w:sz w:val="24"/>
          <w:szCs w:val="24"/>
          <w:lang w:eastAsia="en-GB"/>
        </w:rPr>
        <w:t>the current</w:t>
      </w:r>
      <w:r w:rsidRPr="007C78AC">
        <w:rPr>
          <w:rFonts w:ascii="Arial" w:hAnsi="Arial" w:cs="Arial"/>
          <w:sz w:val="24"/>
          <w:szCs w:val="24"/>
          <w:lang w:eastAsia="en-GB"/>
        </w:rPr>
        <w:t xml:space="preserve"> legislation </w:t>
      </w:r>
      <w:r w:rsidR="00765CB1" w:rsidRPr="007C78AC">
        <w:rPr>
          <w:rFonts w:ascii="Arial" w:hAnsi="Arial" w:cs="Arial"/>
          <w:sz w:val="24"/>
          <w:szCs w:val="24"/>
          <w:lang w:eastAsia="en-GB"/>
        </w:rPr>
        <w:t xml:space="preserve">in place is </w:t>
      </w:r>
      <w:r w:rsidR="00D362C6" w:rsidRPr="007C78AC">
        <w:rPr>
          <w:rFonts w:ascii="Arial" w:hAnsi="Arial" w:cs="Arial"/>
          <w:sz w:val="24"/>
          <w:szCs w:val="24"/>
          <w:lang w:eastAsia="en-GB"/>
        </w:rPr>
        <w:t>sufficient and</w:t>
      </w:r>
      <w:r w:rsidR="00765CB1" w:rsidRPr="007C78AC">
        <w:rPr>
          <w:rFonts w:ascii="Arial" w:hAnsi="Arial" w:cs="Arial"/>
          <w:sz w:val="24"/>
          <w:szCs w:val="24"/>
          <w:lang w:eastAsia="en-GB"/>
        </w:rPr>
        <w:t xml:space="preserve"> is being enforced correctly</w:t>
      </w:r>
      <w:r w:rsidR="00066873" w:rsidRPr="007C78AC">
        <w:rPr>
          <w:rFonts w:ascii="Arial" w:hAnsi="Arial" w:cs="Arial"/>
          <w:sz w:val="24"/>
          <w:szCs w:val="24"/>
          <w:lang w:eastAsia="en-GB"/>
        </w:rPr>
        <w:t>? I</w:t>
      </w:r>
      <w:r w:rsidR="00765CB1" w:rsidRPr="007C78AC">
        <w:rPr>
          <w:rFonts w:ascii="Arial" w:hAnsi="Arial" w:cs="Arial"/>
          <w:sz w:val="24"/>
          <w:szCs w:val="24"/>
          <w:lang w:eastAsia="en-GB"/>
        </w:rPr>
        <w:t>f not</w:t>
      </w:r>
      <w:r w:rsidR="00175264" w:rsidRPr="007C78AC">
        <w:rPr>
          <w:rFonts w:ascii="Arial" w:hAnsi="Arial" w:cs="Arial"/>
          <w:sz w:val="24"/>
          <w:szCs w:val="24"/>
          <w:lang w:eastAsia="en-GB"/>
        </w:rPr>
        <w:t>,</w:t>
      </w:r>
      <w:r w:rsidR="00765CB1" w:rsidRPr="007C78AC">
        <w:rPr>
          <w:rFonts w:ascii="Arial" w:hAnsi="Arial" w:cs="Arial"/>
          <w:sz w:val="24"/>
          <w:szCs w:val="24"/>
          <w:lang w:eastAsia="en-GB"/>
        </w:rPr>
        <w:t xml:space="preserve"> how could it be improved</w:t>
      </w:r>
      <w:r w:rsidR="00066873" w:rsidRPr="007C78AC">
        <w:rPr>
          <w:rFonts w:ascii="Arial" w:hAnsi="Arial" w:cs="Arial"/>
          <w:sz w:val="24"/>
          <w:szCs w:val="24"/>
          <w:lang w:eastAsia="en-GB"/>
        </w:rPr>
        <w:t>?</w:t>
      </w:r>
    </w:p>
    <w:p w14:paraId="0632C92D" w14:textId="30F4C14C" w:rsidR="00066873" w:rsidRPr="00E07182" w:rsidRDefault="00876CDC" w:rsidP="00066873">
      <w:pPr>
        <w:pStyle w:val="ListParagraph"/>
        <w:numPr>
          <w:ilvl w:val="0"/>
          <w:numId w:val="13"/>
        </w:numPr>
        <w:rPr>
          <w:rFonts w:ascii="Arial" w:hAnsi="Arial" w:cs="Arial"/>
          <w:sz w:val="24"/>
          <w:szCs w:val="24"/>
          <w:lang w:eastAsia="en-GB"/>
        </w:rPr>
      </w:pPr>
      <w:r w:rsidRPr="007C78AC">
        <w:rPr>
          <w:rFonts w:ascii="Arial" w:hAnsi="Arial" w:cs="Arial"/>
          <w:sz w:val="24"/>
          <w:szCs w:val="24"/>
          <w:lang w:eastAsia="en-GB"/>
        </w:rPr>
        <w:t>Please include anything else you feel relevant.</w:t>
      </w:r>
    </w:p>
    <w:p w14:paraId="497482BF" w14:textId="3018499C" w:rsidR="006522CA" w:rsidRPr="00E07182" w:rsidRDefault="00995274" w:rsidP="007A42C2">
      <w:pPr>
        <w:rPr>
          <w:rFonts w:ascii="Arial" w:hAnsi="Arial" w:cs="Arial"/>
          <w:sz w:val="24"/>
          <w:szCs w:val="24"/>
          <w:u w:val="single"/>
          <w:lang w:eastAsia="en-GB"/>
        </w:rPr>
      </w:pPr>
      <w:r w:rsidRPr="007C78AC">
        <w:rPr>
          <w:rFonts w:ascii="Arial" w:hAnsi="Arial" w:cs="Arial"/>
          <w:sz w:val="24"/>
          <w:szCs w:val="24"/>
          <w:u w:val="single"/>
          <w:lang w:eastAsia="en-GB"/>
        </w:rPr>
        <w:t xml:space="preserve">For any other organisation, including </w:t>
      </w:r>
      <w:r w:rsidR="00E66B99" w:rsidRPr="007C78AC">
        <w:rPr>
          <w:rFonts w:ascii="Arial" w:hAnsi="Arial" w:cs="Arial"/>
          <w:sz w:val="24"/>
          <w:szCs w:val="24"/>
          <w:u w:val="single"/>
          <w:lang w:eastAsia="en-GB"/>
        </w:rPr>
        <w:t>C</w:t>
      </w:r>
      <w:r w:rsidRPr="007C78AC">
        <w:rPr>
          <w:rFonts w:ascii="Arial" w:hAnsi="Arial" w:cs="Arial"/>
          <w:sz w:val="24"/>
          <w:szCs w:val="24"/>
          <w:u w:val="single"/>
          <w:lang w:eastAsia="en-GB"/>
        </w:rPr>
        <w:t xml:space="preserve">harities, DPO’s &amp; Trade Unions </w:t>
      </w:r>
      <w:r w:rsidR="00E66B99" w:rsidRPr="007C78AC">
        <w:rPr>
          <w:rFonts w:ascii="Arial" w:hAnsi="Arial" w:cs="Arial"/>
          <w:sz w:val="24"/>
          <w:szCs w:val="24"/>
          <w:u w:val="single"/>
          <w:lang w:eastAsia="en-GB"/>
        </w:rPr>
        <w:t xml:space="preserve">please </w:t>
      </w:r>
      <w:r w:rsidR="00F127D7" w:rsidRPr="007C78AC">
        <w:rPr>
          <w:rFonts w:ascii="Arial" w:hAnsi="Arial" w:cs="Arial"/>
          <w:sz w:val="24"/>
          <w:szCs w:val="24"/>
          <w:u w:val="single"/>
          <w:lang w:eastAsia="en-GB"/>
        </w:rPr>
        <w:t>respond to any questions listed abo</w:t>
      </w:r>
      <w:r w:rsidR="00EB612B" w:rsidRPr="007C78AC">
        <w:rPr>
          <w:rFonts w:ascii="Arial" w:hAnsi="Arial" w:cs="Arial"/>
          <w:sz w:val="24"/>
          <w:szCs w:val="24"/>
          <w:u w:val="single"/>
          <w:lang w:eastAsia="en-GB"/>
        </w:rPr>
        <w:t>ve</w:t>
      </w:r>
      <w:r w:rsidR="007C78AC">
        <w:rPr>
          <w:rFonts w:ascii="Arial" w:hAnsi="Arial" w:cs="Arial"/>
          <w:sz w:val="24"/>
          <w:szCs w:val="24"/>
          <w:u w:val="single"/>
          <w:lang w:eastAsia="en-GB"/>
        </w:rPr>
        <w:t xml:space="preserve"> </w:t>
      </w:r>
      <w:r w:rsidR="00F127D7" w:rsidRPr="007C78AC">
        <w:rPr>
          <w:rFonts w:ascii="Arial" w:hAnsi="Arial" w:cs="Arial"/>
          <w:sz w:val="24"/>
          <w:szCs w:val="24"/>
          <w:u w:val="single"/>
          <w:lang w:eastAsia="en-GB"/>
        </w:rPr>
        <w:t xml:space="preserve">that your feel are relevant. </w:t>
      </w:r>
    </w:p>
    <w:p w14:paraId="2FC8B235" w14:textId="4A200534" w:rsidR="00D55370" w:rsidRPr="007C78AC" w:rsidRDefault="00D55370" w:rsidP="007A42C2">
      <w:pPr>
        <w:rPr>
          <w:rFonts w:ascii="Arial" w:hAnsi="Arial" w:cs="Arial"/>
          <w:b/>
          <w:bCs/>
          <w:sz w:val="24"/>
          <w:szCs w:val="24"/>
          <w:lang w:eastAsia="en-GB"/>
        </w:rPr>
      </w:pPr>
      <w:r w:rsidRPr="007C78AC">
        <w:rPr>
          <w:rFonts w:ascii="Arial" w:hAnsi="Arial" w:cs="Arial"/>
          <w:b/>
          <w:bCs/>
          <w:sz w:val="24"/>
          <w:szCs w:val="24"/>
          <w:lang w:eastAsia="en-GB"/>
        </w:rPr>
        <w:t xml:space="preserve">Submissions </w:t>
      </w:r>
    </w:p>
    <w:p w14:paraId="416958B2" w14:textId="3FB4A4EB" w:rsidR="00D55370" w:rsidRPr="007C78AC" w:rsidRDefault="00D55370" w:rsidP="007A42C2">
      <w:pPr>
        <w:rPr>
          <w:rFonts w:ascii="Arial" w:hAnsi="Arial" w:cs="Arial"/>
          <w:sz w:val="24"/>
          <w:szCs w:val="24"/>
          <w:lang w:eastAsia="en-GB"/>
        </w:rPr>
      </w:pPr>
      <w:r w:rsidRPr="007C78AC">
        <w:rPr>
          <w:rFonts w:ascii="Arial" w:hAnsi="Arial" w:cs="Arial"/>
          <w:sz w:val="24"/>
          <w:szCs w:val="24"/>
          <w:lang w:eastAsia="en-GB"/>
        </w:rPr>
        <w:t xml:space="preserve">Written submissions of no more than </w:t>
      </w:r>
      <w:r w:rsidRPr="007C78AC">
        <w:rPr>
          <w:rFonts w:ascii="Arial" w:hAnsi="Arial" w:cs="Arial"/>
          <w:b/>
          <w:bCs/>
          <w:sz w:val="24"/>
          <w:szCs w:val="24"/>
          <w:lang w:eastAsia="en-GB"/>
        </w:rPr>
        <w:t>2000 words</w:t>
      </w:r>
      <w:r w:rsidRPr="007C78AC">
        <w:rPr>
          <w:rFonts w:ascii="Arial" w:hAnsi="Arial" w:cs="Arial"/>
          <w:sz w:val="24"/>
          <w:szCs w:val="24"/>
          <w:lang w:eastAsia="en-GB"/>
        </w:rPr>
        <w:t xml:space="preserve"> </w:t>
      </w:r>
      <w:r w:rsidR="00032F50" w:rsidRPr="007C78AC">
        <w:rPr>
          <w:rFonts w:ascii="Arial" w:hAnsi="Arial" w:cs="Arial"/>
          <w:sz w:val="24"/>
          <w:szCs w:val="24"/>
          <w:lang w:eastAsia="en-GB"/>
        </w:rPr>
        <w:t>must be submitted</w:t>
      </w:r>
      <w:r w:rsidRPr="007C78AC">
        <w:rPr>
          <w:rFonts w:ascii="Arial" w:hAnsi="Arial" w:cs="Arial"/>
          <w:sz w:val="24"/>
          <w:szCs w:val="24"/>
          <w:lang w:eastAsia="en-GB"/>
        </w:rPr>
        <w:t xml:space="preserve"> by </w:t>
      </w:r>
      <w:r w:rsidRPr="007C78AC">
        <w:rPr>
          <w:rFonts w:ascii="Arial" w:hAnsi="Arial" w:cs="Arial"/>
          <w:b/>
          <w:bCs/>
          <w:sz w:val="24"/>
          <w:szCs w:val="24"/>
          <w:lang w:eastAsia="en-GB"/>
        </w:rPr>
        <w:t>Friday 15</w:t>
      </w:r>
      <w:r w:rsidRPr="007C78AC">
        <w:rPr>
          <w:rFonts w:ascii="Arial" w:hAnsi="Arial" w:cs="Arial"/>
          <w:b/>
          <w:bCs/>
          <w:sz w:val="24"/>
          <w:szCs w:val="24"/>
          <w:vertAlign w:val="superscript"/>
          <w:lang w:eastAsia="en-GB"/>
        </w:rPr>
        <w:t>th</w:t>
      </w:r>
      <w:r w:rsidRPr="007C78AC">
        <w:rPr>
          <w:rFonts w:ascii="Arial" w:hAnsi="Arial" w:cs="Arial"/>
          <w:b/>
          <w:bCs/>
          <w:sz w:val="24"/>
          <w:szCs w:val="24"/>
          <w:lang w:eastAsia="en-GB"/>
        </w:rPr>
        <w:t xml:space="preserve"> March 2023</w:t>
      </w:r>
      <w:r w:rsidR="00032F50" w:rsidRPr="007C78AC">
        <w:rPr>
          <w:rFonts w:ascii="Arial" w:hAnsi="Arial" w:cs="Arial"/>
          <w:b/>
          <w:bCs/>
          <w:sz w:val="24"/>
          <w:szCs w:val="24"/>
          <w:lang w:eastAsia="en-GB"/>
        </w:rPr>
        <w:t>.</w:t>
      </w:r>
    </w:p>
    <w:p w14:paraId="017C7C69" w14:textId="6B9B7E4D" w:rsidR="00D55370" w:rsidRPr="007C78AC" w:rsidRDefault="00D55370" w:rsidP="007A42C2">
      <w:pPr>
        <w:rPr>
          <w:rFonts w:ascii="Arial" w:hAnsi="Arial" w:cs="Arial"/>
          <w:sz w:val="24"/>
          <w:szCs w:val="24"/>
          <w:lang w:eastAsia="en-GB"/>
        </w:rPr>
      </w:pPr>
      <w:r w:rsidRPr="007C78AC">
        <w:rPr>
          <w:rFonts w:ascii="Arial" w:hAnsi="Arial" w:cs="Arial"/>
          <w:sz w:val="24"/>
          <w:szCs w:val="24"/>
          <w:lang w:eastAsia="en-GB"/>
        </w:rPr>
        <w:t xml:space="preserve">Please provide </w:t>
      </w:r>
      <w:r w:rsidR="00032F50" w:rsidRPr="007C78AC">
        <w:rPr>
          <w:rFonts w:ascii="Arial" w:hAnsi="Arial" w:cs="Arial"/>
          <w:sz w:val="24"/>
          <w:szCs w:val="24"/>
          <w:lang w:eastAsia="en-GB"/>
        </w:rPr>
        <w:t>or indicate the following</w:t>
      </w:r>
      <w:r w:rsidR="0005166B" w:rsidRPr="007C78AC">
        <w:rPr>
          <w:rFonts w:ascii="Arial" w:hAnsi="Arial" w:cs="Arial"/>
          <w:sz w:val="24"/>
          <w:szCs w:val="24"/>
          <w:lang w:eastAsia="en-GB"/>
        </w:rPr>
        <w:t xml:space="preserve"> in your evidence</w:t>
      </w:r>
      <w:r w:rsidR="00032F50" w:rsidRPr="007C78AC">
        <w:rPr>
          <w:rFonts w:ascii="Arial" w:hAnsi="Arial" w:cs="Arial"/>
          <w:sz w:val="24"/>
          <w:szCs w:val="24"/>
          <w:lang w:eastAsia="en-GB"/>
        </w:rPr>
        <w:t>:</w:t>
      </w:r>
    </w:p>
    <w:p w14:paraId="1FBD7029" w14:textId="469449EC" w:rsidR="00D55370" w:rsidRPr="007C78AC" w:rsidRDefault="00D55370" w:rsidP="007A42C2">
      <w:pPr>
        <w:pStyle w:val="ListParagraph"/>
        <w:numPr>
          <w:ilvl w:val="0"/>
          <w:numId w:val="5"/>
        </w:numPr>
        <w:rPr>
          <w:rFonts w:ascii="Arial" w:hAnsi="Arial" w:cs="Arial"/>
          <w:sz w:val="24"/>
          <w:szCs w:val="24"/>
          <w:lang w:eastAsia="en-GB"/>
        </w:rPr>
      </w:pPr>
      <w:r w:rsidRPr="007C78AC">
        <w:rPr>
          <w:rFonts w:ascii="Arial" w:hAnsi="Arial" w:cs="Arial"/>
          <w:sz w:val="24"/>
          <w:szCs w:val="24"/>
          <w:lang w:eastAsia="en-GB"/>
        </w:rPr>
        <w:t>Organisation name, size</w:t>
      </w:r>
      <w:r w:rsidR="00022E3F" w:rsidRPr="007C78AC">
        <w:rPr>
          <w:rFonts w:ascii="Arial" w:hAnsi="Arial" w:cs="Arial"/>
          <w:sz w:val="24"/>
          <w:szCs w:val="24"/>
          <w:lang w:eastAsia="en-GB"/>
        </w:rPr>
        <w:t>,</w:t>
      </w:r>
      <w:r w:rsidRPr="007C78AC">
        <w:rPr>
          <w:rFonts w:ascii="Arial" w:hAnsi="Arial" w:cs="Arial"/>
          <w:sz w:val="24"/>
          <w:szCs w:val="24"/>
          <w:lang w:eastAsia="en-GB"/>
        </w:rPr>
        <w:t xml:space="preserve"> sector </w:t>
      </w:r>
      <w:r w:rsidR="00022E3F" w:rsidRPr="007C78AC">
        <w:rPr>
          <w:rFonts w:ascii="Arial" w:hAnsi="Arial" w:cs="Arial"/>
          <w:sz w:val="24"/>
          <w:szCs w:val="24"/>
          <w:lang w:eastAsia="en-GB"/>
        </w:rPr>
        <w:t>and if you ar</w:t>
      </w:r>
      <w:r w:rsidR="00440DB5" w:rsidRPr="007C78AC">
        <w:rPr>
          <w:rFonts w:ascii="Arial" w:hAnsi="Arial" w:cs="Arial"/>
          <w:sz w:val="24"/>
          <w:szCs w:val="24"/>
          <w:lang w:eastAsia="en-GB"/>
        </w:rPr>
        <w:t xml:space="preserve">e part </w:t>
      </w:r>
      <w:r w:rsidR="00022E3F" w:rsidRPr="007C78AC">
        <w:rPr>
          <w:rFonts w:ascii="Arial" w:hAnsi="Arial" w:cs="Arial"/>
          <w:sz w:val="24"/>
          <w:szCs w:val="24"/>
          <w:lang w:eastAsia="en-GB"/>
        </w:rPr>
        <w:t>of</w:t>
      </w:r>
      <w:r w:rsidR="00440DB5" w:rsidRPr="007C78AC">
        <w:rPr>
          <w:rFonts w:ascii="Arial" w:hAnsi="Arial" w:cs="Arial"/>
          <w:sz w:val="24"/>
          <w:szCs w:val="24"/>
          <w:lang w:eastAsia="en-GB"/>
        </w:rPr>
        <w:t xml:space="preserve"> the</w:t>
      </w:r>
      <w:r w:rsidR="00022E3F" w:rsidRPr="007C78AC">
        <w:rPr>
          <w:rFonts w:ascii="Arial" w:hAnsi="Arial" w:cs="Arial"/>
          <w:sz w:val="24"/>
          <w:szCs w:val="24"/>
          <w:lang w:eastAsia="en-GB"/>
        </w:rPr>
        <w:t xml:space="preserve"> Disability Confident </w:t>
      </w:r>
      <w:r w:rsidR="00440DB5" w:rsidRPr="007C78AC">
        <w:rPr>
          <w:rFonts w:ascii="Arial" w:hAnsi="Arial" w:cs="Arial"/>
          <w:sz w:val="24"/>
          <w:szCs w:val="24"/>
          <w:lang w:eastAsia="en-GB"/>
        </w:rPr>
        <w:t>Scheme</w:t>
      </w:r>
      <w:r w:rsidR="009C0E53" w:rsidRPr="007C78AC">
        <w:rPr>
          <w:rFonts w:ascii="Arial" w:hAnsi="Arial" w:cs="Arial"/>
          <w:sz w:val="24"/>
          <w:szCs w:val="24"/>
          <w:lang w:eastAsia="en-GB"/>
        </w:rPr>
        <w:t xml:space="preserve"> </w:t>
      </w:r>
      <w:r w:rsidR="00765CB1" w:rsidRPr="007C78AC">
        <w:rPr>
          <w:rFonts w:ascii="Arial" w:hAnsi="Arial" w:cs="Arial"/>
          <w:sz w:val="24"/>
          <w:szCs w:val="24"/>
          <w:lang w:eastAsia="en-GB"/>
        </w:rPr>
        <w:t xml:space="preserve">and if so what level </w:t>
      </w:r>
      <w:r w:rsidRPr="007C78AC">
        <w:rPr>
          <w:rFonts w:ascii="Arial" w:hAnsi="Arial" w:cs="Arial"/>
          <w:sz w:val="24"/>
          <w:szCs w:val="24"/>
          <w:lang w:eastAsia="en-GB"/>
        </w:rPr>
        <w:t>(or name if replying as an individual)</w:t>
      </w:r>
      <w:r w:rsidR="006522CA" w:rsidRPr="007C78AC">
        <w:rPr>
          <w:rFonts w:ascii="Arial" w:hAnsi="Arial" w:cs="Arial"/>
          <w:sz w:val="24"/>
          <w:szCs w:val="24"/>
          <w:lang w:eastAsia="en-GB"/>
        </w:rPr>
        <w:t>.</w:t>
      </w:r>
    </w:p>
    <w:p w14:paraId="41848839" w14:textId="37C99D7A" w:rsidR="00D55370" w:rsidRPr="007C78AC" w:rsidRDefault="00D55370" w:rsidP="007A42C2">
      <w:pPr>
        <w:pStyle w:val="ListParagraph"/>
        <w:numPr>
          <w:ilvl w:val="0"/>
          <w:numId w:val="5"/>
        </w:numPr>
        <w:rPr>
          <w:rFonts w:ascii="Arial" w:hAnsi="Arial" w:cs="Arial"/>
          <w:sz w:val="24"/>
          <w:szCs w:val="24"/>
          <w:lang w:eastAsia="en-GB"/>
        </w:rPr>
      </w:pPr>
      <w:r w:rsidRPr="007C78AC">
        <w:rPr>
          <w:rFonts w:ascii="Arial" w:hAnsi="Arial" w:cs="Arial"/>
          <w:sz w:val="24"/>
          <w:szCs w:val="24"/>
          <w:lang w:eastAsia="en-GB"/>
        </w:rPr>
        <w:t>Contact details including email and phone number</w:t>
      </w:r>
      <w:r w:rsidR="00175264" w:rsidRPr="007C78AC">
        <w:rPr>
          <w:rFonts w:ascii="Arial" w:hAnsi="Arial" w:cs="Arial"/>
          <w:sz w:val="24"/>
          <w:szCs w:val="24"/>
          <w:lang w:eastAsia="en-GB"/>
        </w:rPr>
        <w:t>.</w:t>
      </w:r>
    </w:p>
    <w:p w14:paraId="146AC1F2" w14:textId="10279B3F" w:rsidR="00D55370" w:rsidRPr="007C78AC" w:rsidRDefault="006522CA" w:rsidP="007A42C2">
      <w:pPr>
        <w:pStyle w:val="ListParagraph"/>
        <w:numPr>
          <w:ilvl w:val="0"/>
          <w:numId w:val="5"/>
        </w:numPr>
        <w:rPr>
          <w:rFonts w:ascii="Arial" w:hAnsi="Arial" w:cs="Arial"/>
          <w:sz w:val="24"/>
          <w:szCs w:val="24"/>
          <w:lang w:eastAsia="en-GB"/>
        </w:rPr>
      </w:pPr>
      <w:r w:rsidRPr="007C78AC">
        <w:rPr>
          <w:rFonts w:ascii="Arial" w:hAnsi="Arial" w:cs="Arial"/>
          <w:sz w:val="24"/>
          <w:szCs w:val="24"/>
          <w:lang w:eastAsia="en-GB"/>
        </w:rPr>
        <w:t xml:space="preserve">Whether you are willing </w:t>
      </w:r>
      <w:r w:rsidR="00D55370" w:rsidRPr="007C78AC">
        <w:rPr>
          <w:rFonts w:ascii="Arial" w:hAnsi="Arial" w:cs="Arial"/>
          <w:sz w:val="24"/>
          <w:szCs w:val="24"/>
          <w:lang w:eastAsia="en-GB"/>
        </w:rPr>
        <w:t>to speak at a future APPG meeting</w:t>
      </w:r>
      <w:r w:rsidR="00175264" w:rsidRPr="007C78AC">
        <w:rPr>
          <w:rFonts w:ascii="Arial" w:hAnsi="Arial" w:cs="Arial"/>
          <w:sz w:val="24"/>
          <w:szCs w:val="24"/>
          <w:lang w:eastAsia="en-GB"/>
        </w:rPr>
        <w:t>.</w:t>
      </w:r>
      <w:r w:rsidR="00D55370" w:rsidRPr="007C78AC">
        <w:rPr>
          <w:rFonts w:ascii="Arial" w:hAnsi="Arial" w:cs="Arial"/>
          <w:sz w:val="24"/>
          <w:szCs w:val="24"/>
          <w:lang w:eastAsia="en-GB"/>
        </w:rPr>
        <w:t xml:space="preserve"> </w:t>
      </w:r>
    </w:p>
    <w:p w14:paraId="7645FFF8" w14:textId="153EE724" w:rsidR="000F095A" w:rsidRPr="007C78AC" w:rsidRDefault="000F095A" w:rsidP="00F45DDF">
      <w:pPr>
        <w:pStyle w:val="ListParagraph"/>
        <w:numPr>
          <w:ilvl w:val="0"/>
          <w:numId w:val="5"/>
        </w:numPr>
        <w:rPr>
          <w:rFonts w:ascii="Arial" w:hAnsi="Arial" w:cs="Arial"/>
          <w:sz w:val="24"/>
          <w:szCs w:val="24"/>
          <w:lang w:eastAsia="en-GB"/>
        </w:rPr>
      </w:pPr>
      <w:r w:rsidRPr="007C78AC">
        <w:rPr>
          <w:rFonts w:ascii="Arial" w:hAnsi="Arial" w:cs="Arial"/>
          <w:sz w:val="24"/>
          <w:szCs w:val="24"/>
          <w:lang w:eastAsia="en-GB"/>
        </w:rPr>
        <w:t xml:space="preserve">Submissions may form part of the published report and be </w:t>
      </w:r>
      <w:r w:rsidR="00701FEC" w:rsidRPr="007C78AC">
        <w:rPr>
          <w:rFonts w:ascii="Arial" w:hAnsi="Arial" w:cs="Arial"/>
          <w:sz w:val="24"/>
          <w:szCs w:val="24"/>
          <w:lang w:eastAsia="en-GB"/>
        </w:rPr>
        <w:t>included</w:t>
      </w:r>
      <w:r w:rsidRPr="007C78AC">
        <w:rPr>
          <w:rFonts w:ascii="Arial" w:hAnsi="Arial" w:cs="Arial"/>
          <w:sz w:val="24"/>
          <w:szCs w:val="24"/>
          <w:lang w:eastAsia="en-GB"/>
        </w:rPr>
        <w:t xml:space="preserve"> on the APPG website. Any evidence may </w:t>
      </w:r>
      <w:r w:rsidR="00175264" w:rsidRPr="007C78AC">
        <w:rPr>
          <w:rFonts w:ascii="Arial" w:hAnsi="Arial" w:cs="Arial"/>
          <w:sz w:val="24"/>
          <w:szCs w:val="24"/>
          <w:lang w:eastAsia="en-GB"/>
        </w:rPr>
        <w:t xml:space="preserve">either </w:t>
      </w:r>
      <w:r w:rsidRPr="007C78AC">
        <w:rPr>
          <w:rFonts w:ascii="Arial" w:hAnsi="Arial" w:cs="Arial"/>
          <w:sz w:val="24"/>
          <w:szCs w:val="24"/>
          <w:lang w:eastAsia="en-GB"/>
        </w:rPr>
        <w:t xml:space="preserve">be submitted on </w:t>
      </w:r>
      <w:r w:rsidR="00175264" w:rsidRPr="007C78AC">
        <w:rPr>
          <w:rFonts w:ascii="Arial" w:hAnsi="Arial" w:cs="Arial"/>
          <w:sz w:val="24"/>
          <w:szCs w:val="24"/>
          <w:lang w:eastAsia="en-GB"/>
        </w:rPr>
        <w:t>an</w:t>
      </w:r>
      <w:r w:rsidRPr="007C78AC">
        <w:rPr>
          <w:rFonts w:ascii="Arial" w:hAnsi="Arial" w:cs="Arial"/>
          <w:sz w:val="24"/>
          <w:szCs w:val="24"/>
          <w:lang w:eastAsia="en-GB"/>
        </w:rPr>
        <w:t xml:space="preserve"> anony</w:t>
      </w:r>
      <w:r w:rsidR="00175264" w:rsidRPr="007C78AC">
        <w:rPr>
          <w:rFonts w:ascii="Arial" w:hAnsi="Arial" w:cs="Arial"/>
          <w:sz w:val="24"/>
          <w:szCs w:val="24"/>
          <w:lang w:eastAsia="en-GB"/>
        </w:rPr>
        <w:t>mous basis</w:t>
      </w:r>
      <w:r w:rsidRPr="007C78AC">
        <w:rPr>
          <w:rFonts w:ascii="Arial" w:hAnsi="Arial" w:cs="Arial"/>
          <w:sz w:val="24"/>
          <w:szCs w:val="24"/>
          <w:lang w:eastAsia="en-GB"/>
        </w:rPr>
        <w:t xml:space="preserve"> (meaning that it will be published, but without your name), or in confidence (meaning that it won't be published at all). If you would like to submit evidence anonymously or in confidence, please let us know at the beginning of your submission.</w:t>
      </w:r>
    </w:p>
    <w:p w14:paraId="2885DBD1" w14:textId="19B45EEE" w:rsidR="00644D41" w:rsidRPr="007C78AC" w:rsidRDefault="00D55370">
      <w:pPr>
        <w:rPr>
          <w:rFonts w:ascii="Arial" w:hAnsi="Arial" w:cs="Arial"/>
          <w:sz w:val="24"/>
          <w:szCs w:val="24"/>
        </w:rPr>
      </w:pPr>
      <w:r w:rsidRPr="007C78AC">
        <w:rPr>
          <w:rFonts w:ascii="Arial" w:hAnsi="Arial" w:cs="Arial"/>
          <w:sz w:val="24"/>
          <w:szCs w:val="24"/>
        </w:rPr>
        <w:t xml:space="preserve">Please note this is not an official House of Commons or House of Lords </w:t>
      </w:r>
      <w:r w:rsidR="00032F50" w:rsidRPr="007C78AC">
        <w:rPr>
          <w:rFonts w:ascii="Arial" w:hAnsi="Arial" w:cs="Arial"/>
          <w:sz w:val="24"/>
          <w:szCs w:val="24"/>
        </w:rPr>
        <w:t>I</w:t>
      </w:r>
      <w:r w:rsidRPr="007C78AC">
        <w:rPr>
          <w:rFonts w:ascii="Arial" w:hAnsi="Arial" w:cs="Arial"/>
          <w:sz w:val="24"/>
          <w:szCs w:val="24"/>
        </w:rPr>
        <w:t>nquiry. It has not been approved by either House or its committees. All-Party Parliamentary Groups are informal groups of Members of both Houses with a common interest in particular issues. The views expressed in th</w:t>
      </w:r>
      <w:r w:rsidR="00032F50" w:rsidRPr="007C78AC">
        <w:rPr>
          <w:rFonts w:ascii="Arial" w:hAnsi="Arial" w:cs="Arial"/>
          <w:sz w:val="24"/>
          <w:szCs w:val="24"/>
        </w:rPr>
        <w:t>e</w:t>
      </w:r>
      <w:r w:rsidRPr="007C78AC">
        <w:rPr>
          <w:rFonts w:ascii="Arial" w:hAnsi="Arial" w:cs="Arial"/>
          <w:sz w:val="24"/>
          <w:szCs w:val="24"/>
        </w:rPr>
        <w:t xml:space="preserve"> </w:t>
      </w:r>
      <w:r w:rsidR="00032F50" w:rsidRPr="007C78AC">
        <w:rPr>
          <w:rFonts w:ascii="Arial" w:hAnsi="Arial" w:cs="Arial"/>
          <w:sz w:val="24"/>
          <w:szCs w:val="24"/>
        </w:rPr>
        <w:t xml:space="preserve">Inquiry’s </w:t>
      </w:r>
      <w:r w:rsidRPr="007C78AC">
        <w:rPr>
          <w:rFonts w:ascii="Arial" w:hAnsi="Arial" w:cs="Arial"/>
          <w:sz w:val="24"/>
          <w:szCs w:val="24"/>
        </w:rPr>
        <w:t xml:space="preserve">report </w:t>
      </w:r>
      <w:r w:rsidR="00032F50" w:rsidRPr="007C78AC">
        <w:rPr>
          <w:rFonts w:ascii="Arial" w:hAnsi="Arial" w:cs="Arial"/>
          <w:sz w:val="24"/>
          <w:szCs w:val="24"/>
        </w:rPr>
        <w:t>will be t</w:t>
      </w:r>
      <w:r w:rsidRPr="007C78AC">
        <w:rPr>
          <w:rFonts w:ascii="Arial" w:hAnsi="Arial" w:cs="Arial"/>
          <w:sz w:val="24"/>
          <w:szCs w:val="24"/>
        </w:rPr>
        <w:t>hose of the group.</w:t>
      </w:r>
    </w:p>
    <w:sectPr w:rsidR="00644D41" w:rsidRPr="007C7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4D6"/>
    <w:multiLevelType w:val="hybridMultilevel"/>
    <w:tmpl w:val="94085F52"/>
    <w:lvl w:ilvl="0" w:tplc="A86CD756">
      <w:start w:val="1"/>
      <w:numFmt w:val="bullet"/>
      <w:lvlText w:val=""/>
      <w:lvlJc w:val="left"/>
      <w:pPr>
        <w:ind w:left="720" w:hanging="360"/>
      </w:pPr>
      <w:rPr>
        <w:rFonts w:ascii="Symbol" w:eastAsiaTheme="minorHAnsi" w:hAnsi="Symbol" w:cs="Aria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456"/>
    <w:multiLevelType w:val="hybridMultilevel"/>
    <w:tmpl w:val="E8DA8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00632"/>
    <w:multiLevelType w:val="multilevel"/>
    <w:tmpl w:val="A58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93F38"/>
    <w:multiLevelType w:val="hybridMultilevel"/>
    <w:tmpl w:val="53A8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804B4"/>
    <w:multiLevelType w:val="hybridMultilevel"/>
    <w:tmpl w:val="3956F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B0320"/>
    <w:multiLevelType w:val="hybridMultilevel"/>
    <w:tmpl w:val="14B48468"/>
    <w:lvl w:ilvl="0" w:tplc="7C0A12B6">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93852"/>
    <w:multiLevelType w:val="hybridMultilevel"/>
    <w:tmpl w:val="0454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C43C4"/>
    <w:multiLevelType w:val="hybridMultilevel"/>
    <w:tmpl w:val="7514FA84"/>
    <w:lvl w:ilvl="0" w:tplc="D0CE1F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64352"/>
    <w:multiLevelType w:val="hybridMultilevel"/>
    <w:tmpl w:val="BE289CA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2FF45D3E"/>
    <w:multiLevelType w:val="hybridMultilevel"/>
    <w:tmpl w:val="EE30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86005"/>
    <w:multiLevelType w:val="multilevel"/>
    <w:tmpl w:val="EE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A5389"/>
    <w:multiLevelType w:val="hybridMultilevel"/>
    <w:tmpl w:val="EDF440E6"/>
    <w:lvl w:ilvl="0" w:tplc="3248854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25A48"/>
    <w:multiLevelType w:val="hybridMultilevel"/>
    <w:tmpl w:val="659689FA"/>
    <w:lvl w:ilvl="0" w:tplc="AEBE322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532A9B"/>
    <w:multiLevelType w:val="hybridMultilevel"/>
    <w:tmpl w:val="4CE0912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77780775"/>
    <w:multiLevelType w:val="hybridMultilevel"/>
    <w:tmpl w:val="D68AE346"/>
    <w:lvl w:ilvl="0" w:tplc="EBD03DB6">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B7DC7"/>
    <w:multiLevelType w:val="hybridMultilevel"/>
    <w:tmpl w:val="D6EA7848"/>
    <w:lvl w:ilvl="0" w:tplc="1B748092">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256BB"/>
    <w:multiLevelType w:val="hybridMultilevel"/>
    <w:tmpl w:val="C74A1286"/>
    <w:lvl w:ilvl="0" w:tplc="2DD22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0044400">
    <w:abstractNumId w:val="11"/>
  </w:num>
  <w:num w:numId="2" w16cid:durableId="1838298793">
    <w:abstractNumId w:val="2"/>
  </w:num>
  <w:num w:numId="3" w16cid:durableId="488402477">
    <w:abstractNumId w:val="0"/>
  </w:num>
  <w:num w:numId="4" w16cid:durableId="1936399698">
    <w:abstractNumId w:val="10"/>
  </w:num>
  <w:num w:numId="5" w16cid:durableId="1187253047">
    <w:abstractNumId w:val="7"/>
  </w:num>
  <w:num w:numId="6" w16cid:durableId="384061092">
    <w:abstractNumId w:val="9"/>
  </w:num>
  <w:num w:numId="7" w16cid:durableId="1315530318">
    <w:abstractNumId w:val="3"/>
  </w:num>
  <w:num w:numId="8" w16cid:durableId="1578592708">
    <w:abstractNumId w:val="4"/>
  </w:num>
  <w:num w:numId="9" w16cid:durableId="1612785232">
    <w:abstractNumId w:val="5"/>
  </w:num>
  <w:num w:numId="10" w16cid:durableId="619998912">
    <w:abstractNumId w:val="14"/>
  </w:num>
  <w:num w:numId="11" w16cid:durableId="1551260344">
    <w:abstractNumId w:val="16"/>
  </w:num>
  <w:num w:numId="12" w16cid:durableId="1048870856">
    <w:abstractNumId w:val="1"/>
  </w:num>
  <w:num w:numId="13" w16cid:durableId="1792045860">
    <w:abstractNumId w:val="6"/>
  </w:num>
  <w:num w:numId="14" w16cid:durableId="1650400660">
    <w:abstractNumId w:val="13"/>
  </w:num>
  <w:num w:numId="15" w16cid:durableId="1810593413">
    <w:abstractNumId w:val="8"/>
  </w:num>
  <w:num w:numId="16" w16cid:durableId="2096706371">
    <w:abstractNumId w:val="12"/>
  </w:num>
  <w:num w:numId="17" w16cid:durableId="1392460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70"/>
    <w:rsid w:val="00022E3F"/>
    <w:rsid w:val="00032F50"/>
    <w:rsid w:val="0005166B"/>
    <w:rsid w:val="000600B3"/>
    <w:rsid w:val="00066873"/>
    <w:rsid w:val="000918BC"/>
    <w:rsid w:val="000F095A"/>
    <w:rsid w:val="0012733C"/>
    <w:rsid w:val="001535D6"/>
    <w:rsid w:val="00175264"/>
    <w:rsid w:val="001841BC"/>
    <w:rsid w:val="001861F8"/>
    <w:rsid w:val="00194450"/>
    <w:rsid w:val="00216D4B"/>
    <w:rsid w:val="00241A61"/>
    <w:rsid w:val="00254259"/>
    <w:rsid w:val="00263904"/>
    <w:rsid w:val="0028191A"/>
    <w:rsid w:val="00307E8C"/>
    <w:rsid w:val="0036226C"/>
    <w:rsid w:val="003D7153"/>
    <w:rsid w:val="00440DB5"/>
    <w:rsid w:val="004F62C1"/>
    <w:rsid w:val="00501167"/>
    <w:rsid w:val="005905C2"/>
    <w:rsid w:val="005E5759"/>
    <w:rsid w:val="00615A67"/>
    <w:rsid w:val="00644D41"/>
    <w:rsid w:val="006522CA"/>
    <w:rsid w:val="006A7CDD"/>
    <w:rsid w:val="006D0D6F"/>
    <w:rsid w:val="006E4CF4"/>
    <w:rsid w:val="00701FEC"/>
    <w:rsid w:val="007100C9"/>
    <w:rsid w:val="00757026"/>
    <w:rsid w:val="00765CB1"/>
    <w:rsid w:val="007765E4"/>
    <w:rsid w:val="007873DC"/>
    <w:rsid w:val="007977FF"/>
    <w:rsid w:val="007A42C2"/>
    <w:rsid w:val="007C78AC"/>
    <w:rsid w:val="007F71B2"/>
    <w:rsid w:val="00856FA5"/>
    <w:rsid w:val="00873B7E"/>
    <w:rsid w:val="00876CDC"/>
    <w:rsid w:val="00884169"/>
    <w:rsid w:val="008E09EC"/>
    <w:rsid w:val="008F64E0"/>
    <w:rsid w:val="009113C4"/>
    <w:rsid w:val="009374D8"/>
    <w:rsid w:val="009428B9"/>
    <w:rsid w:val="00995274"/>
    <w:rsid w:val="009A2FEC"/>
    <w:rsid w:val="009C0E53"/>
    <w:rsid w:val="00A71570"/>
    <w:rsid w:val="00AC77B1"/>
    <w:rsid w:val="00AE2E87"/>
    <w:rsid w:val="00AF51D3"/>
    <w:rsid w:val="00B512A3"/>
    <w:rsid w:val="00BA0DB4"/>
    <w:rsid w:val="00BB68AE"/>
    <w:rsid w:val="00BC597A"/>
    <w:rsid w:val="00C124F3"/>
    <w:rsid w:val="00C81356"/>
    <w:rsid w:val="00C857FE"/>
    <w:rsid w:val="00D24485"/>
    <w:rsid w:val="00D24AAF"/>
    <w:rsid w:val="00D34A81"/>
    <w:rsid w:val="00D362C6"/>
    <w:rsid w:val="00D55370"/>
    <w:rsid w:val="00D639D3"/>
    <w:rsid w:val="00D752A9"/>
    <w:rsid w:val="00DF597E"/>
    <w:rsid w:val="00E07182"/>
    <w:rsid w:val="00E12424"/>
    <w:rsid w:val="00E448E7"/>
    <w:rsid w:val="00E66B99"/>
    <w:rsid w:val="00EB3EAC"/>
    <w:rsid w:val="00EB612B"/>
    <w:rsid w:val="00EC3FB3"/>
    <w:rsid w:val="00F127D7"/>
    <w:rsid w:val="00F45DDF"/>
    <w:rsid w:val="00F56F0A"/>
    <w:rsid w:val="00FC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94A"/>
  <w15:chartTrackingRefBased/>
  <w15:docId w15:val="{D5F23021-7A8E-4050-AC50-9D77F95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70"/>
    <w:rPr>
      <w:color w:val="0563C1" w:themeColor="hyperlink"/>
      <w:u w:val="single"/>
    </w:rPr>
  </w:style>
  <w:style w:type="character" w:styleId="UnresolvedMention">
    <w:name w:val="Unresolved Mention"/>
    <w:basedOn w:val="DefaultParagraphFont"/>
    <w:uiPriority w:val="99"/>
    <w:semiHidden/>
    <w:unhideWhenUsed/>
    <w:rsid w:val="00D55370"/>
    <w:rPr>
      <w:color w:val="605E5C"/>
      <w:shd w:val="clear" w:color="auto" w:fill="E1DFDD"/>
    </w:rPr>
  </w:style>
  <w:style w:type="paragraph" w:styleId="ListParagraph">
    <w:name w:val="List Paragraph"/>
    <w:basedOn w:val="Normal"/>
    <w:uiPriority w:val="34"/>
    <w:qFormat/>
    <w:rsid w:val="00D55370"/>
    <w:pPr>
      <w:ind w:left="720"/>
      <w:contextualSpacing/>
    </w:pPr>
  </w:style>
  <w:style w:type="paragraph" w:styleId="Revision">
    <w:name w:val="Revision"/>
    <w:hidden/>
    <w:uiPriority w:val="99"/>
    <w:semiHidden/>
    <w:rsid w:val="009374D8"/>
    <w:pPr>
      <w:spacing w:after="0" w:line="240" w:lineRule="auto"/>
    </w:pPr>
  </w:style>
  <w:style w:type="character" w:styleId="CommentReference">
    <w:name w:val="annotation reference"/>
    <w:basedOn w:val="DefaultParagraphFont"/>
    <w:uiPriority w:val="99"/>
    <w:semiHidden/>
    <w:unhideWhenUsed/>
    <w:rsid w:val="003D7153"/>
    <w:rPr>
      <w:sz w:val="16"/>
      <w:szCs w:val="16"/>
    </w:rPr>
  </w:style>
  <w:style w:type="paragraph" w:styleId="CommentText">
    <w:name w:val="annotation text"/>
    <w:basedOn w:val="Normal"/>
    <w:link w:val="CommentTextChar"/>
    <w:uiPriority w:val="99"/>
    <w:unhideWhenUsed/>
    <w:rsid w:val="003D7153"/>
    <w:pPr>
      <w:spacing w:line="240" w:lineRule="auto"/>
    </w:pPr>
    <w:rPr>
      <w:sz w:val="20"/>
      <w:szCs w:val="20"/>
    </w:rPr>
  </w:style>
  <w:style w:type="character" w:customStyle="1" w:styleId="CommentTextChar">
    <w:name w:val="Comment Text Char"/>
    <w:basedOn w:val="DefaultParagraphFont"/>
    <w:link w:val="CommentText"/>
    <w:uiPriority w:val="99"/>
    <w:rsid w:val="003D7153"/>
    <w:rPr>
      <w:sz w:val="20"/>
      <w:szCs w:val="20"/>
    </w:rPr>
  </w:style>
  <w:style w:type="paragraph" w:styleId="CommentSubject">
    <w:name w:val="annotation subject"/>
    <w:basedOn w:val="CommentText"/>
    <w:next w:val="CommentText"/>
    <w:link w:val="CommentSubjectChar"/>
    <w:uiPriority w:val="99"/>
    <w:semiHidden/>
    <w:unhideWhenUsed/>
    <w:rsid w:val="003D7153"/>
    <w:rPr>
      <w:b/>
      <w:bCs/>
    </w:rPr>
  </w:style>
  <w:style w:type="character" w:customStyle="1" w:styleId="CommentSubjectChar">
    <w:name w:val="Comment Subject Char"/>
    <w:basedOn w:val="CommentTextChar"/>
    <w:link w:val="CommentSubject"/>
    <w:uiPriority w:val="99"/>
    <w:semiHidden/>
    <w:rsid w:val="003D7153"/>
    <w:rPr>
      <w:b/>
      <w:bCs/>
      <w:sz w:val="20"/>
      <w:szCs w:val="20"/>
    </w:rPr>
  </w:style>
  <w:style w:type="paragraph" w:customStyle="1" w:styleId="xxmsonormal">
    <w:name w:val="x_xmsonormal"/>
    <w:basedOn w:val="Normal"/>
    <w:rsid w:val="00DF59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eyehealthviappg.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D2E5-79B4-401D-AC68-C38AF80E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House of Parliament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Katy</dc:creator>
  <cp:keywords/>
  <dc:description/>
  <cp:lastModifiedBy>WRIGHT, Katy</cp:lastModifiedBy>
  <cp:revision>4</cp:revision>
  <cp:lastPrinted>2024-01-30T18:07:00Z</cp:lastPrinted>
  <dcterms:created xsi:type="dcterms:W3CDTF">2024-01-30T18:08:00Z</dcterms:created>
  <dcterms:modified xsi:type="dcterms:W3CDTF">2024-01-30T18:13:00Z</dcterms:modified>
</cp:coreProperties>
</file>